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49A6" w14:textId="77777777" w:rsidR="000A7C1E" w:rsidRPr="000A7C1E" w:rsidRDefault="000A7C1E" w:rsidP="000A7C1E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  <w:r w:rsidRPr="000A7C1E"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  <w:t>Сценарий к 23 Февраля для детей «Как богатыри волшебный сундучок выручали»</w:t>
      </w:r>
    </w:p>
    <w:p w14:paraId="7106898B" w14:textId="77777777" w:rsidR="000A7C1E" w:rsidRDefault="000A7C1E" w:rsidP="000A7C1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A7C1E">
        <w:rPr>
          <w:rFonts w:ascii="Verdana" w:eastAsia="Times New Roman" w:hAnsi="Verdana" w:cs="Times New Roman"/>
          <w:color w:val="000000"/>
          <w:lang w:eastAsia="ru-RU"/>
        </w:rPr>
        <w:t xml:space="preserve">Сценарий к Дню защитника Отечества для детей. Баба Яга украла у Домовенка Кузи сундучок со сказками. </w:t>
      </w:r>
    </w:p>
    <w:p w14:paraId="57E93184" w14:textId="42CBC9D0" w:rsidR="000A7C1E" w:rsidRPr="000A7C1E" w:rsidRDefault="000A7C1E" w:rsidP="000A7C1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сейчас нашу Родину защищает армия и флот. А как раньше на Руси называли защитников Отечества? (Богатыри) Они славились своей силой, в любой момент приходили на помощь и никому не отказывали. Им пели хвалебные песни, устраивали турниры, чтобы выяснить, кто же из них самый сильный. Вот и мы сейчас послушаем, какую песню для наших богатырей приготовили девицы-красавицы.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(песня)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А сейчас померяйтесь силушкой богатырской, покажите удаль молодецкую. Есть у нас воеводы-батюшки, которые командовать будут нашей дружиной (два капитана команд в шлемах и богатырских «латах»).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Проверим мы вашу выносливость, готовы ли вы защищать землю русскую.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(конкурс для пап «Перенеси тяжести» — по 2 пап в каждой команде возят детей на одеяле до стула и обратно).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А теперь молодые богатыри покажут свои умения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(пролезь через кольцо, обеги вокруг стула и вернись на место)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03400"/>
          <w:spacing w:val="12"/>
          <w:sz w:val="25"/>
          <w:szCs w:val="25"/>
          <w:lang w:eastAsia="ru-RU"/>
        </w:rPr>
        <w:t>Домовой Кузя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 xml:space="preserve">: Ой, </w:t>
      </w:r>
      <w:proofErr w:type="spellStart"/>
      <w:r w:rsidRPr="000A7C1E">
        <w:rPr>
          <w:rFonts w:ascii="Verdana" w:eastAsia="Times New Roman" w:hAnsi="Verdana" w:cs="Times New Roman"/>
          <w:color w:val="000000"/>
          <w:lang w:eastAsia="ru-RU"/>
        </w:rPr>
        <w:t>бяда-бяда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, огорчение! Праздник они тут празднуют, веселятся, а у меня горе какое!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proofErr w:type="spellStart"/>
      <w:r w:rsidRPr="000A7C1E">
        <w:rPr>
          <w:rFonts w:ascii="Verdana" w:eastAsia="Times New Roman" w:hAnsi="Verdana" w:cs="Times New Roman"/>
          <w:color w:val="000000"/>
          <w:lang w:eastAsia="ru-RU"/>
        </w:rPr>
        <w:t>Кузенька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, здравствуй! Что такое? Что случилось? Расскажи, пожалуйста. Может, мы тебе поможем?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Кузя: Баба Яга отняла мой волшебный сундучок со сказками. Как же я без него? А дети как же? Кто им сны волшебные показывать будет?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Да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, действительно, большая беда. Ребята, надо помочь Кузе. Поможем? (да) Но куда же мы пойдем? Как найдем Бабу Ягу?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Кузя: А я Вам дам волшебный клубочек, он вас и проведет. Только клубок у меня не простой. Он любит только очень дружных ребят. Вы дружные? (да) А чем докажете?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(конкурс «Перетягивание каната»).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Кузя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Ну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 что ж, действительно, друг за дружку вы горой. Держите клубочек (дает клубок ведущей, уходит).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А чтоб в дороге нам было не скучно, давайте споем песню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(песня)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lastRenderedPageBreak/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Пока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 xml:space="preserve"> мы пели песню, пришли в лес, но клубочка что-то не видать. Что же делать?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Старичок-</w:t>
      </w:r>
      <w:proofErr w:type="spellStart"/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Лесовичок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: </w:t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(держит в руках клубочек)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 Кто тут у меня шумит? Кто зверей пугает? Кто нитками разбрасывается?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Здравствуй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, Старичок-</w:t>
      </w:r>
      <w:proofErr w:type="spellStart"/>
      <w:r w:rsidRPr="000A7C1E">
        <w:rPr>
          <w:rFonts w:ascii="Verdana" w:eastAsia="Times New Roman" w:hAnsi="Verdana" w:cs="Times New Roman"/>
          <w:color w:val="000000"/>
          <w:lang w:eastAsia="ru-RU"/>
        </w:rPr>
        <w:t>Лесовичок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. Прости, пожалуйста, мы не хотели никого пугать. Мы за клубочком шли, а теперь его потеряли. Ой, да вот же он (хочет забрать у </w:t>
      </w:r>
      <w:proofErr w:type="spellStart"/>
      <w:r w:rsidRPr="000A7C1E">
        <w:rPr>
          <w:rFonts w:ascii="Verdana" w:eastAsia="Times New Roman" w:hAnsi="Verdana" w:cs="Times New Roman"/>
          <w:color w:val="000000"/>
          <w:lang w:eastAsia="ru-RU"/>
        </w:rPr>
        <w:t>Лесовичка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, тот прячет его за спину).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Старичок-</w:t>
      </w:r>
      <w:proofErr w:type="spellStart"/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Лесовичок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: Э, нет. Рассказывайте, кто такие, зачем без спросу пожаловали.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Воевода: мы богатыри русские! Идем у Бабы-Яги сундучок домовенка выручать.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Старичок-</w:t>
      </w:r>
      <w:proofErr w:type="spellStart"/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Лесовичок</w:t>
      </w:r>
      <w:proofErr w:type="spellEnd"/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Ах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, старая вредина! Уже и до домовенка добралась! Хорошее дело вы задумали, только не знаю, справитесь ли. Баба-Яга злая и хитрая, а вы еще маленькие...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Дедушка, мы хоть и маленькие, но сильные и ловкие, а еще у нас большая поддержка есть — наши папы.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Старичок-</w:t>
      </w:r>
      <w:proofErr w:type="spellStart"/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Лесовичок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: Ну, что ж, выходите, папы, покажите свою силу богатырскую.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(отжимание пап на время или кто больше)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Старичок-</w:t>
      </w:r>
      <w:proofErr w:type="spellStart"/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Лесовичок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: Сила-то есть, тут еще хитрость нужна. А сможете притвориться другом Бабы-Яги, Змеем Горынычем?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(добежать вокруг стула и обежать вокруг втроем в одном обруче — 2 команды)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Старичок-</w:t>
      </w:r>
      <w:proofErr w:type="spellStart"/>
      <w:r w:rsidRPr="000A7C1E">
        <w:rPr>
          <w:rFonts w:ascii="Verdana" w:eastAsia="Times New Roman" w:hAnsi="Verdana" w:cs="Times New Roman"/>
          <w:color w:val="E50072"/>
          <w:spacing w:val="12"/>
          <w:sz w:val="25"/>
          <w:szCs w:val="25"/>
          <w:lang w:eastAsia="ru-RU"/>
        </w:rPr>
        <w:t>Лесовичок</w:t>
      </w:r>
      <w:proofErr w:type="spellEnd"/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Ну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 теперь я не сомневаюсь, что справитесь с Бабой-Ягой. Держите свой клубок, он вас прямо к ней и приведет. А напоследок повеселите меня, старичка.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(частушки)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 xml:space="preserve">Во время пения </w:t>
      </w:r>
      <w:proofErr w:type="spellStart"/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Лесовичок</w:t>
      </w:r>
      <w:proofErr w:type="spellEnd"/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 xml:space="preserve"> уходит. В углу видна избушка на курьих ножках.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Ой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, ребята, смотрите, вот и домик Бабы-Яги.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B00700"/>
          <w:spacing w:val="12"/>
          <w:sz w:val="25"/>
          <w:szCs w:val="25"/>
          <w:lang w:eastAsia="ru-RU"/>
        </w:rPr>
        <w:t>Ребенок 1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Бабуся-</w:t>
      </w:r>
      <w:proofErr w:type="spellStart"/>
      <w:r w:rsidRPr="000A7C1E">
        <w:rPr>
          <w:rFonts w:ascii="Verdana" w:eastAsia="Times New Roman" w:hAnsi="Verdana" w:cs="Times New Roman"/>
          <w:color w:val="000000"/>
          <w:lang w:eastAsia="ru-RU"/>
        </w:rPr>
        <w:t>Ягуся</w:t>
      </w:r>
      <w:proofErr w:type="spellEnd"/>
      <w:r w:rsidRPr="000A7C1E">
        <w:rPr>
          <w:rFonts w:ascii="Verdana" w:eastAsia="Times New Roman" w:hAnsi="Verdana" w:cs="Times New Roman"/>
          <w:color w:val="000000"/>
          <w:lang w:eastAsia="ru-RU"/>
        </w:rPr>
        <w:t>, ты дома?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C0000"/>
          <w:spacing w:val="12"/>
          <w:sz w:val="25"/>
          <w:szCs w:val="25"/>
          <w:lang w:eastAsia="ru-RU"/>
        </w:rPr>
        <w:t>Баба Яга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 </w:t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(в хорошем настроении)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 Дома-дома. А кто это меня так хорошо позвал? </w:t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(выходит, улыбается)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4840DB"/>
          <w:spacing w:val="12"/>
          <w:sz w:val="25"/>
          <w:szCs w:val="25"/>
          <w:lang w:eastAsia="ru-RU"/>
        </w:rPr>
        <w:t>Ребенок 2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Это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 xml:space="preserve"> мы, бабушка.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 xml:space="preserve">Баба-Яга: Ой, как приятно — бабушка, бабуся. Такие все вежливые, 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lastRenderedPageBreak/>
        <w:t>упитанные...Ой, я хотела сказать, воспитанные. Зачем пожаловали?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Бабушка, ты, вроде, добрая, а зачем у Домовенка Кузи сундучок со сказками утащила?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C0000"/>
          <w:spacing w:val="12"/>
          <w:sz w:val="25"/>
          <w:szCs w:val="25"/>
          <w:lang w:eastAsia="ru-RU"/>
        </w:rPr>
        <w:t>Баба Яга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 </w:t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(плачет)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 Никто меня не любит, говорят, злая, плохая. Никто со мной не играет, песен не поет, танцы не танцует, сказок на ночь не рассказывает. А я тоже хочу!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Бабушка, так это мы запросто!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(русский народный танец)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C0000"/>
          <w:spacing w:val="12"/>
          <w:sz w:val="25"/>
          <w:szCs w:val="25"/>
          <w:lang w:eastAsia="ru-RU"/>
        </w:rPr>
        <w:t>Баба Яга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Ой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, молодцы, ну, потешили! А можно я теперь к вам в гости буду приходить, вы мне чего-нибудь еще станцуете или песенку споете?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9C6292"/>
          <w:spacing w:val="12"/>
          <w:sz w:val="25"/>
          <w:szCs w:val="25"/>
          <w:lang w:eastAsia="ru-RU"/>
        </w:rPr>
        <w:t>Ребенок 3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Конечно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, можно. Будем рады тебя видеть, бабушка.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А сундучок ты нам отдашь?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C0000"/>
          <w:spacing w:val="12"/>
          <w:sz w:val="25"/>
          <w:szCs w:val="25"/>
          <w:lang w:eastAsia="ru-RU"/>
        </w:rPr>
        <w:t>Баба Яга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Конечно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, отдам. </w:t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(выносит сундучок с подарками)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. Нашептал он мне, что вы люди хорошие: и ловкие, и смелые, и веселые, и умелые, а главное — добрые. А сундучок-то волшебный. Он хорошим людям подарки делает.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  <w:t>(раздает подарки, входит Кузя)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03400"/>
          <w:spacing w:val="12"/>
          <w:sz w:val="25"/>
          <w:szCs w:val="25"/>
          <w:lang w:eastAsia="ru-RU"/>
        </w:rPr>
        <w:t>Домовой Кузя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Мой сундучок!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C0000"/>
          <w:spacing w:val="12"/>
          <w:sz w:val="25"/>
          <w:szCs w:val="25"/>
          <w:lang w:eastAsia="ru-RU"/>
        </w:rPr>
        <w:t>Баба Яга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Кузя, прости меня, пожалуйста. Я больше так не буду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i/>
          <w:iCs/>
          <w:color w:val="757575"/>
          <w:lang w:eastAsia="ru-RU"/>
        </w:rPr>
        <w:t>(отдает сундук)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03400"/>
          <w:spacing w:val="12"/>
          <w:sz w:val="25"/>
          <w:szCs w:val="25"/>
          <w:lang w:eastAsia="ru-RU"/>
        </w:rPr>
        <w:t>Домовой Кузя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Да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 ладно, чего уж там. Приходи сказки слушать.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6902"/>
          <w:spacing w:val="12"/>
          <w:sz w:val="25"/>
          <w:szCs w:val="25"/>
          <w:lang w:eastAsia="ru-RU"/>
        </w:rPr>
        <w:t>Ведущая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Вот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 xml:space="preserve"> так, ребята. Если с добром и с лаской, то и сила богатырская не пригодилась. Но, бабушка, если тебя кто обидит, ты ребят позови. Они тебя защитят.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C0000"/>
          <w:spacing w:val="12"/>
          <w:sz w:val="25"/>
          <w:szCs w:val="25"/>
          <w:lang w:eastAsia="ru-RU"/>
        </w:rPr>
        <w:t>Баба Яга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: Обязательно.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C0000"/>
          <w:spacing w:val="12"/>
          <w:sz w:val="25"/>
          <w:szCs w:val="25"/>
          <w:lang w:eastAsia="ru-RU"/>
        </w:rPr>
        <w:t>Баба Яга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t> и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E03400"/>
          <w:spacing w:val="12"/>
          <w:sz w:val="25"/>
          <w:szCs w:val="25"/>
          <w:lang w:eastAsia="ru-RU"/>
        </w:rPr>
        <w:t>Домовой Кузя</w:t>
      </w:r>
      <w:proofErr w:type="gramStart"/>
      <w:r w:rsidRPr="000A7C1E">
        <w:rPr>
          <w:rFonts w:ascii="Verdana" w:eastAsia="Times New Roman" w:hAnsi="Verdana" w:cs="Times New Roman"/>
          <w:color w:val="000000"/>
          <w:lang w:eastAsia="ru-RU"/>
        </w:rPr>
        <w:t>: До</w:t>
      </w:r>
      <w:proofErr w:type="gramEnd"/>
      <w:r w:rsidRPr="000A7C1E">
        <w:rPr>
          <w:rFonts w:ascii="Verdana" w:eastAsia="Times New Roman" w:hAnsi="Verdana" w:cs="Times New Roman"/>
          <w:color w:val="000000"/>
          <w:lang w:eastAsia="ru-RU"/>
        </w:rPr>
        <w:t> свиданья, ребята.</w:t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  <w:r w:rsidRPr="000A7C1E">
        <w:rPr>
          <w:rFonts w:ascii="Verdana" w:eastAsia="Times New Roman" w:hAnsi="Verdana" w:cs="Times New Roman"/>
          <w:color w:val="000000"/>
          <w:lang w:eastAsia="ru-RU"/>
        </w:rPr>
        <w:br/>
      </w:r>
    </w:p>
    <w:p w14:paraId="6164A0EB" w14:textId="77777777" w:rsidR="00A800F8" w:rsidRDefault="00A800F8"/>
    <w:sectPr w:rsidR="00A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D"/>
    <w:rsid w:val="000A7C1E"/>
    <w:rsid w:val="007D431D"/>
    <w:rsid w:val="00A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C1A4"/>
  <w15:chartTrackingRefBased/>
  <w15:docId w15:val="{BAD0B89E-088F-4226-B809-391EDDDC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44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224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tbalashova82@mail.ru</dc:creator>
  <cp:keywords/>
  <dc:description/>
  <cp:lastModifiedBy>tbalashova82@mail.ru</cp:lastModifiedBy>
  <cp:revision>2</cp:revision>
  <dcterms:created xsi:type="dcterms:W3CDTF">2023-03-04T14:42:00Z</dcterms:created>
  <dcterms:modified xsi:type="dcterms:W3CDTF">2023-03-04T14:42:00Z</dcterms:modified>
</cp:coreProperties>
</file>