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F2C5" w14:textId="77777777" w:rsidR="00514050" w:rsidRDefault="00514050" w:rsidP="00514050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1D783C5F" w14:textId="77777777" w:rsidR="00514050" w:rsidRPr="00D26F96" w:rsidRDefault="00514050" w:rsidP="00514050">
      <w:pPr>
        <w:spacing w:line="276" w:lineRule="auto"/>
        <w:jc w:val="center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«Колыванский детский сад «Радуга»</w:t>
      </w:r>
    </w:p>
    <w:p w14:paraId="28B0C2F5" w14:textId="77777777" w:rsidR="00514050" w:rsidRPr="00C465C4" w:rsidRDefault="00514050" w:rsidP="005140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33FE8F" w14:textId="77777777" w:rsidR="00514050" w:rsidRPr="00573D34" w:rsidRDefault="00514050" w:rsidP="00514050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73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Утверждаю:</w:t>
      </w:r>
    </w:p>
    <w:p w14:paraId="05B9675B" w14:textId="77777777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Рассмотрено: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Заведующий МБДОУ</w:t>
      </w:r>
    </w:p>
    <w:p w14:paraId="34BEB266" w14:textId="77777777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«Колыванский детский сад</w:t>
      </w:r>
    </w:p>
    <w:p w14:paraId="12CED091" w14:textId="7F5E3E38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П</w:t>
      </w:r>
      <w:r w:rsidR="005D1B01">
        <w:rPr>
          <w:rFonts w:ascii="Times New Roman" w:hAnsi="Times New Roman" w:cs="Times New Roman"/>
          <w:sz w:val="28"/>
          <w:szCs w:val="28"/>
        </w:rPr>
        <w:t xml:space="preserve">ротокол №1 от « </w:t>
      </w:r>
      <w:r w:rsidR="00F06A21">
        <w:rPr>
          <w:rFonts w:ascii="Times New Roman" w:hAnsi="Times New Roman" w:cs="Times New Roman"/>
          <w:sz w:val="28"/>
          <w:szCs w:val="28"/>
        </w:rPr>
        <w:t>30</w:t>
      </w:r>
      <w:r w:rsidR="005D1B01">
        <w:rPr>
          <w:rFonts w:ascii="Times New Roman" w:hAnsi="Times New Roman" w:cs="Times New Roman"/>
          <w:sz w:val="28"/>
          <w:szCs w:val="28"/>
        </w:rPr>
        <w:t xml:space="preserve">» августа </w:t>
      </w:r>
      <w:r w:rsidR="006F07EA" w:rsidRPr="00F06A21">
        <w:rPr>
          <w:rFonts w:ascii="Times New Roman" w:hAnsi="Times New Roman" w:cs="Times New Roman"/>
          <w:sz w:val="28"/>
          <w:szCs w:val="28"/>
        </w:rPr>
        <w:t>202</w:t>
      </w:r>
      <w:r w:rsidR="00F06A21">
        <w:rPr>
          <w:rFonts w:ascii="Times New Roman" w:hAnsi="Times New Roman" w:cs="Times New Roman"/>
          <w:sz w:val="28"/>
          <w:szCs w:val="28"/>
        </w:rPr>
        <w:t>3</w:t>
      </w:r>
      <w:r w:rsidR="006F07EA" w:rsidRPr="00F06A2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«Радуга»</w:t>
      </w:r>
    </w:p>
    <w:p w14:paraId="23241887" w14:textId="77777777" w:rsidR="00514050" w:rsidRDefault="00514050" w:rsidP="00514050">
      <w:pPr>
        <w:spacing w:before="24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Яхонтова М.М.__________</w:t>
      </w:r>
    </w:p>
    <w:p w14:paraId="3ACDC251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21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02A47E03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освоению детьми образовательной области</w:t>
      </w:r>
    </w:p>
    <w:p w14:paraId="7B82F1BB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«Физическое развитие»</w:t>
      </w:r>
    </w:p>
    <w:p w14:paraId="69809F6D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от 2-х до 7-ми лет</w:t>
      </w:r>
    </w:p>
    <w:p w14:paraId="0670F92F" w14:textId="4014576E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6F07EA" w:rsidRPr="00F06A21">
        <w:rPr>
          <w:rFonts w:ascii="Times New Roman" w:hAnsi="Times New Roman" w:cs="Times New Roman"/>
          <w:b/>
          <w:sz w:val="36"/>
          <w:szCs w:val="36"/>
        </w:rPr>
        <w:t>2</w:t>
      </w:r>
      <w:r w:rsidR="00F06A21">
        <w:rPr>
          <w:rFonts w:ascii="Times New Roman" w:hAnsi="Times New Roman" w:cs="Times New Roman"/>
          <w:b/>
          <w:sz w:val="36"/>
          <w:szCs w:val="36"/>
        </w:rPr>
        <w:t>3</w:t>
      </w:r>
      <w:r w:rsidR="005D1B01">
        <w:rPr>
          <w:rFonts w:ascii="Times New Roman" w:hAnsi="Times New Roman" w:cs="Times New Roman"/>
          <w:b/>
          <w:sz w:val="36"/>
          <w:szCs w:val="36"/>
        </w:rPr>
        <w:t>-20</w:t>
      </w:r>
      <w:r w:rsidR="00AE27D0">
        <w:rPr>
          <w:rFonts w:ascii="Times New Roman" w:hAnsi="Times New Roman" w:cs="Times New Roman"/>
          <w:b/>
          <w:sz w:val="36"/>
          <w:szCs w:val="36"/>
        </w:rPr>
        <w:t>2</w:t>
      </w:r>
      <w:r w:rsidR="00F06A21">
        <w:rPr>
          <w:rFonts w:ascii="Times New Roman" w:hAnsi="Times New Roman" w:cs="Times New Roman"/>
          <w:b/>
          <w:sz w:val="36"/>
          <w:szCs w:val="36"/>
        </w:rPr>
        <w:t>4</w:t>
      </w:r>
      <w:r w:rsidR="004D6C66" w:rsidRPr="00F06A2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14:paraId="371438B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D0D0F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EDAA0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A1035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0A2C58" w14:textId="77777777"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217">
        <w:rPr>
          <w:rFonts w:ascii="Times New Roman" w:hAnsi="Times New Roman" w:cs="Times New Roman"/>
          <w:b/>
          <w:sz w:val="28"/>
          <w:szCs w:val="28"/>
        </w:rPr>
        <w:t>Инструктор по физическому воспитанию:</w:t>
      </w:r>
    </w:p>
    <w:p w14:paraId="0B5422F5" w14:textId="77777777"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Балашова Т.В.</w:t>
      </w:r>
    </w:p>
    <w:p w14:paraId="35CDD590" w14:textId="72B80EE1" w:rsidR="00514050" w:rsidRPr="00834217" w:rsidRDefault="005D1B01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Колывань </w:t>
      </w:r>
      <w:r w:rsidR="004D6C66" w:rsidRPr="00F06A21">
        <w:rPr>
          <w:rFonts w:ascii="Times New Roman" w:hAnsi="Times New Roman" w:cs="Times New Roman"/>
          <w:b/>
          <w:sz w:val="28"/>
          <w:szCs w:val="28"/>
        </w:rPr>
        <w:t>202</w:t>
      </w:r>
      <w:r w:rsidR="00F06A21">
        <w:rPr>
          <w:rFonts w:ascii="Times New Roman" w:hAnsi="Times New Roman" w:cs="Times New Roman"/>
          <w:b/>
          <w:sz w:val="28"/>
          <w:szCs w:val="28"/>
        </w:rPr>
        <w:t>3</w:t>
      </w:r>
      <w:r w:rsidR="004D6C66" w:rsidRPr="00F06A21">
        <w:rPr>
          <w:rFonts w:ascii="Times New Roman" w:hAnsi="Times New Roman" w:cs="Times New Roman"/>
          <w:b/>
          <w:sz w:val="28"/>
          <w:szCs w:val="28"/>
        </w:rPr>
        <w:t>г</w:t>
      </w:r>
      <w:r w:rsidR="00514050">
        <w:rPr>
          <w:rFonts w:ascii="Times New Roman" w:hAnsi="Times New Roman" w:cs="Times New Roman"/>
          <w:b/>
          <w:sz w:val="28"/>
          <w:szCs w:val="28"/>
        </w:rPr>
        <w:t>.</w:t>
      </w:r>
    </w:p>
    <w:p w14:paraId="3486D6DF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</w:t>
      </w:r>
    </w:p>
    <w:p w14:paraId="33EDEF85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Программы:</w:t>
      </w:r>
    </w:p>
    <w:p w14:paraId="4A0A983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D26F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6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F0440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1.1Цели и задачи Программы.</w:t>
      </w:r>
    </w:p>
    <w:p w14:paraId="0AD2C58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1.2Принципы и подходы в организации образовательного процесса.</w:t>
      </w:r>
    </w:p>
    <w:p w14:paraId="52F14B79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1.3Характеристика особенностей развития детей раннего и дошкольного возраста, воспитывающихся в ДОУ.</w:t>
      </w:r>
    </w:p>
    <w:p w14:paraId="0DE942F7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2.Планируемые результаты основания программы.</w:t>
      </w:r>
    </w:p>
    <w:p w14:paraId="48BAC7AF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2.1.Целевые ориентиры образования в раннем возрасте.</w:t>
      </w:r>
    </w:p>
    <w:p w14:paraId="408B6921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2.2.Целевые ориентиры образования в дошкольном возрасте.</w:t>
      </w:r>
    </w:p>
    <w:p w14:paraId="3F4CE7B0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11678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 Программы:</w:t>
      </w:r>
    </w:p>
    <w:p w14:paraId="1BA7B0AB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 Описание образовательной деятельности в соответствии с направлением развития ребёнка:</w:t>
      </w:r>
    </w:p>
    <w:p w14:paraId="0B315702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3.1.1.Образовательная область «Физическое развитие».</w:t>
      </w:r>
    </w:p>
    <w:p w14:paraId="7EE394C1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4.Часть рабочей программы, формируемая участниками образовательных отношений.</w:t>
      </w:r>
    </w:p>
    <w:p w14:paraId="7BCEB6AE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4.1.1 Особенности образовательной деятельности разных видов и культурных практик.</w:t>
      </w:r>
    </w:p>
    <w:p w14:paraId="44433A1B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4.1.2.Способы направления поддержки детской инициативы.</w:t>
      </w:r>
    </w:p>
    <w:p w14:paraId="6218F240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14:paraId="7212764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3. Организационный раздел </w:t>
      </w:r>
    </w:p>
    <w:p w14:paraId="4950C415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5.Особенности ежедневного организации жизни и деятельности детей.</w:t>
      </w:r>
    </w:p>
    <w:p w14:paraId="3A7F3352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6. Организация режима пребывания детей в группе.</w:t>
      </w:r>
    </w:p>
    <w:p w14:paraId="3CE09486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7.Особенности традиционных праздников, событий, мероприятий.  </w:t>
      </w:r>
    </w:p>
    <w:p w14:paraId="0EAEBA51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8.Обеспеченность методическими материалами и средствами обучения и воспитания. </w:t>
      </w:r>
    </w:p>
    <w:p w14:paraId="602E5C8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6DA0ECED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 xml:space="preserve"> Приложения</w:t>
      </w:r>
    </w:p>
    <w:p w14:paraId="51AE354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233F0EA8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Приложение 1.Список детей по группам. </w:t>
      </w:r>
    </w:p>
    <w:p w14:paraId="45221467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Приложение 2.Перспективный план НОД на учебный год.</w:t>
      </w:r>
    </w:p>
    <w:p w14:paraId="4775974C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053A1D53" w14:textId="77777777" w:rsidR="002A1C21" w:rsidRPr="00D26F96" w:rsidRDefault="002A1C21" w:rsidP="002A1C2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21839D0C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2C890F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92EB07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4F3893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113A086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 xml:space="preserve"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</w:t>
      </w:r>
      <w:r w:rsidRPr="00D26F96">
        <w:rPr>
          <w:sz w:val="28"/>
          <w:szCs w:val="28"/>
          <w:shd w:val="clear" w:color="auto" w:fill="F9F9F9"/>
        </w:rPr>
        <w:lastRenderedPageBreak/>
        <w:t>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D26F96">
        <w:rPr>
          <w:sz w:val="28"/>
          <w:szCs w:val="28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14:paraId="7A60A584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Законом «Об образовании в Российской Федерации», № 273 от 29.12.2012г</w:t>
      </w:r>
    </w:p>
    <w:p w14:paraId="68BAAAD8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Конституцией Российской Федерации ст. 43, 72;</w:t>
      </w:r>
    </w:p>
    <w:p w14:paraId="5C38FDE7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14:paraId="1171742B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14:paraId="488242A7" w14:textId="77777777"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                   </w:t>
      </w:r>
    </w:p>
    <w:p w14:paraId="4843E0E0" w14:textId="77777777"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F16D3E7" w14:textId="77777777" w:rsidR="002A1C21" w:rsidRPr="00D26F96" w:rsidRDefault="002A1C21" w:rsidP="002A1C21">
      <w:pPr>
        <w:spacing w:before="240" w:beforeAutospacing="0" w:after="0" w:afterAutospacing="0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1.1.Цели и задачи реализации Программы:</w:t>
      </w:r>
    </w:p>
    <w:p w14:paraId="59CC3FA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lastRenderedPageBreak/>
        <w:t>Цель программы:</w:t>
      </w:r>
      <w:r w:rsidRPr="00D26F96">
        <w:rPr>
          <w:sz w:val="28"/>
          <w:szCs w:val="28"/>
        </w:rPr>
        <w:t xml:space="preserve"> </w:t>
      </w:r>
      <w:r w:rsidRPr="00D26F96">
        <w:rPr>
          <w:sz w:val="28"/>
          <w:szCs w:val="28"/>
          <w:shd w:val="clear" w:color="auto" w:fill="F9F9F9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14:paraId="0BB2B187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0" w:name="bookmark3"/>
      <w:r w:rsidRPr="00D26F96">
        <w:rPr>
          <w:sz w:val="28"/>
          <w:szCs w:val="28"/>
        </w:rPr>
        <w:t>Реализация данной цели связана с решением следующих задач:</w:t>
      </w:r>
      <w:bookmarkEnd w:id="0"/>
    </w:p>
    <w:p w14:paraId="615142E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1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развитие</w:t>
      </w:r>
      <w:r w:rsidRPr="00D26F96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14:paraId="0581C230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07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накопление и обогащение</w:t>
      </w:r>
      <w:r w:rsidRPr="00D26F96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14:paraId="5E036C79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9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формирование</w:t>
      </w:r>
      <w:r w:rsidRPr="00D26F96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14:paraId="44655146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" w:name="bookmark4"/>
      <w:r w:rsidRPr="00D26F96">
        <w:rPr>
          <w:sz w:val="28"/>
          <w:szCs w:val="28"/>
        </w:rPr>
        <w:t>Программа направлена на:</w:t>
      </w:r>
      <w:bookmarkEnd w:id="1"/>
    </w:p>
    <w:p w14:paraId="7DEBB2C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14:paraId="56379AD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83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14:paraId="2E3D379A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7D8AD992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bookmarkStart w:id="2" w:name="bookmark5"/>
    </w:p>
    <w:p w14:paraId="52C9B2F2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1.2.Принципы построения программы по ФГОС:</w:t>
      </w:r>
      <w:bookmarkEnd w:id="2"/>
    </w:p>
    <w:p w14:paraId="1EE2BFF6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7BEB163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построение непосредственной 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04C0DBC9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75BC555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поддержка инициативы детей в различных видах деятельности;</w:t>
      </w:r>
    </w:p>
    <w:p w14:paraId="55236BC2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сотрудничество Организации с семьей;</w:t>
      </w:r>
    </w:p>
    <w:p w14:paraId="4AE9DA4D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14:paraId="08689A3C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2FF1B69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66F724BC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учет этнокультурной ситуации развития детей.</w:t>
      </w:r>
      <w:r w:rsidRPr="00D26F96">
        <w:rPr>
          <w:b/>
          <w:bCs/>
          <w:sz w:val="28"/>
          <w:szCs w:val="28"/>
        </w:rPr>
        <w:t xml:space="preserve">          </w:t>
      </w:r>
    </w:p>
    <w:p w14:paraId="324924A1" w14:textId="77777777"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  <w:shd w:val="clear" w:color="auto" w:fill="F9F9F9"/>
        </w:rPr>
      </w:pPr>
      <w:r w:rsidRPr="00D26F96">
        <w:rPr>
          <w:b/>
          <w:bCs/>
          <w:sz w:val="28"/>
          <w:szCs w:val="28"/>
        </w:rPr>
        <w:t>1.3.Характеристика особенностей развития детей раннего и дошкольного возраста, воспитывающихся в ДОУ.</w:t>
      </w:r>
      <w:r w:rsidRPr="00D26F96">
        <w:rPr>
          <w:sz w:val="28"/>
          <w:szCs w:val="28"/>
        </w:rPr>
        <w:br/>
      </w:r>
    </w:p>
    <w:p w14:paraId="3B0EF048" w14:textId="77777777"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первый год жизни рост ребенка увеличивается примерно на 25 см. К 5 годам он удваивается по сравнению с первоначальным.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</w:t>
      </w:r>
      <w:r w:rsidRPr="00D26F96">
        <w:rPr>
          <w:sz w:val="28"/>
          <w:szCs w:val="28"/>
          <w:shd w:val="clear" w:color="auto" w:fill="F9F9F9"/>
        </w:rPr>
        <w:lastRenderedPageBreak/>
        <w:t>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В старшем дошкольном возрасте отмечается бурное развитие и перестройка в работе всех физиологических систем организма ребенка: нервной, </w:t>
      </w:r>
      <w:proofErr w:type="spellStart"/>
      <w:r w:rsidRPr="00D26F96">
        <w:rPr>
          <w:sz w:val="28"/>
          <w:szCs w:val="28"/>
          <w:shd w:val="clear" w:color="auto" w:fill="F9F9F9"/>
        </w:rPr>
        <w:t>сердечнососудистой</w:t>
      </w:r>
      <w:proofErr w:type="spellEnd"/>
      <w:r w:rsidRPr="00D26F96">
        <w:rPr>
          <w:sz w:val="28"/>
          <w:szCs w:val="28"/>
          <w:shd w:val="clear" w:color="auto" w:fill="F9F9F9"/>
        </w:rPr>
        <w:t>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Проявления в психическом развитии: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хочет заниматься интересными делами, умеет сам их находить;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освоению нового (информации, игр, способов действия с различными предметами).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</w:t>
      </w:r>
      <w:proofErr w:type="spellStart"/>
      <w:r w:rsidRPr="00D26F96">
        <w:rPr>
          <w:sz w:val="28"/>
          <w:szCs w:val="28"/>
          <w:shd w:val="clear" w:color="auto" w:fill="F9F9F9"/>
        </w:rPr>
        <w:t>фасциональный</w:t>
      </w:r>
      <w:proofErr w:type="spellEnd"/>
      <w:r w:rsidRPr="00D26F96">
        <w:rPr>
          <w:sz w:val="28"/>
          <w:szCs w:val="28"/>
          <w:shd w:val="clear" w:color="auto" w:fill="F9F9F9"/>
        </w:rPr>
        <w:t xml:space="preserve"> комплекс еще слабо развит и не в состоянии выдержать значительные напряжения, например, связанные с подъемом тяжестей.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lastRenderedPageBreak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подбрасывает и ловит мяч двумя руками (от 10 раз);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прыгает в длину с места, приземляясь на обе ноги и не теряя равновесие;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бросает теннисный мяч или любой маленький мяч, снежок, мешочек и прочее удобной рукой на 5-8 метров;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хорошо владеет своим телом, сохраняет правильную осанку.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14:paraId="4724D20C" w14:textId="77777777" w:rsidR="002A1C21" w:rsidRPr="00D26F96" w:rsidRDefault="002A1C21" w:rsidP="002A1C21">
      <w:pPr>
        <w:spacing w:before="120" w:beforeAutospacing="0" w:after="120" w:afterAutospacing="0" w:line="276" w:lineRule="auto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физической культуре.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непрерывная образовательной деятельности:</w:t>
      </w:r>
    </w:p>
    <w:p w14:paraId="6A9AF2AB" w14:textId="77777777" w:rsidR="002A1C21" w:rsidRPr="009A45B3" w:rsidRDefault="009A45B3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Непрерывная</w:t>
      </w:r>
      <w:r w:rsidR="002A1C21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образовательная деятельность по традиционной схеме.</w:t>
      </w:r>
    </w:p>
    <w:p w14:paraId="555C81EE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9B77F5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епрерывная</w:t>
      </w: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образовательная деятельность, состоящая из набора подвижных игр большой, средней и малой интенсивности.</w:t>
      </w:r>
    </w:p>
    <w:p w14:paraId="58F1724F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14:paraId="41BB1B4A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14:paraId="4212B083" w14:textId="77777777" w:rsidR="002A1C21" w:rsidRPr="00D26F96" w:rsidRDefault="009A45B3" w:rsidP="002A1C2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образовательная деятельность.</w:t>
      </w:r>
    </w:p>
    <w:p w14:paraId="620A6821" w14:textId="77777777" w:rsidR="002A1C21" w:rsidRPr="00D26F96" w:rsidRDefault="009A45B3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деятельности (использование тренажеров и спортивных комплексов, туризм и другие).</w:t>
      </w:r>
    </w:p>
    <w:p w14:paraId="4449B253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14:paraId="5A4AE90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bookmarkStart w:id="3" w:name="bookmark13"/>
      <w:r w:rsidRPr="00D26F96">
        <w:rPr>
          <w:b/>
          <w:bCs/>
          <w:sz w:val="28"/>
          <w:szCs w:val="28"/>
        </w:rPr>
        <w:t>2.</w:t>
      </w:r>
      <w:bookmarkEnd w:id="3"/>
      <w:r w:rsidRPr="00D26F96">
        <w:rPr>
          <w:b/>
          <w:bCs/>
          <w:sz w:val="28"/>
          <w:szCs w:val="28"/>
        </w:rPr>
        <w:t>Планируемые результаты основания программы.</w:t>
      </w:r>
    </w:p>
    <w:p w14:paraId="06DB7BD5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14:paraId="2D2A4145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 Физические качества: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14:paraId="4916B1F5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14:paraId="06B5DF32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14:paraId="0A4036D1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14:paraId="5C83A580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14:paraId="4170F478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Навыки здорового образа жизни.</w:t>
      </w:r>
    </w:p>
    <w:p w14:paraId="255F78AF" w14:textId="77777777"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AA5AA4A" w14:textId="77777777"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2.1.Целевые ориентиры образования в раннем возрасте.</w:t>
      </w:r>
    </w:p>
    <w:p w14:paraId="2082B51F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16B30BD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14:paraId="1839B1A2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14:paraId="786047B3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20AB928B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7121A35A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14:paraId="3284B120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14:paraId="278BF52A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14:paraId="3F490C3F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7067AB5E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14:paraId="54263739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59216C22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723E39CD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583C6B6D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14:paraId="20F21B7A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14:paraId="0314D9DC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51F68BC9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14:paraId="7A5D871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7113A157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192184B6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35ED089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14:paraId="616E8355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67B139DB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1505689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0B894CA2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14:paraId="2D4DA10B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     детей;</w:t>
      </w:r>
    </w:p>
    <w:p w14:paraId="1627F3B2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15BCBF32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жизни;</w:t>
      </w:r>
    </w:p>
    <w:p w14:paraId="04FF983E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 выносливости и координации);</w:t>
      </w:r>
    </w:p>
    <w:p w14:paraId="5C80230A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3ACD3064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6CC64C89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0E73064E" w14:textId="77777777"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DC58C6A" w14:textId="77777777"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2.2.Целевые ориентиры образования в дошкольном возрасте.</w:t>
      </w:r>
    </w:p>
    <w:p w14:paraId="4EA8B38C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FCD136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14:paraId="55F2C5CE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5D9B4AB9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298E81B6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14:paraId="5B12E92C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14:paraId="7F8836D0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27ABD71B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0667DEEF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14:paraId="59E02C2C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14:paraId="080B7A6A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2. Содержательный раздел программы.</w:t>
      </w:r>
    </w:p>
    <w:p w14:paraId="3B63F399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  </w:t>
      </w:r>
    </w:p>
    <w:p w14:paraId="04850C2D" w14:textId="77777777" w:rsidR="002A1C21" w:rsidRPr="00D26F96" w:rsidRDefault="00BC159D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3.Описание непрерывно</w:t>
      </w:r>
      <w:r w:rsidR="002A1C21" w:rsidRPr="00D26F96">
        <w:rPr>
          <w:b/>
          <w:bCs/>
          <w:sz w:val="28"/>
          <w:szCs w:val="28"/>
        </w:rPr>
        <w:t xml:space="preserve"> образовательной деятельности в соответствии с направлением развития ребёнка:</w:t>
      </w:r>
    </w:p>
    <w:p w14:paraId="7F30DAC8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3.1.5.Образовательная область «Физическое развитие».</w:t>
      </w:r>
    </w:p>
    <w:p w14:paraId="104632F4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14:paraId="701D7DB3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Для детей 2-3 лет.</w:t>
      </w:r>
    </w:p>
    <w:p w14:paraId="366C2BAC" w14:textId="77777777" w:rsidR="002A1C21" w:rsidRPr="00D26F96" w:rsidRDefault="002A1C21" w:rsidP="002A1C21">
      <w:pPr>
        <w:spacing w:before="120" w:beforeAutospacing="0" w:after="120" w:afterAutospacing="0" w:line="213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14:paraId="6ED431D5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14:paraId="5D88BC1A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14:paraId="61A517DF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14:paraId="1591AB78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14:paraId="106BCBD3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14:paraId="12771E18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14:paraId="7ECA3A49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14:paraId="2F2AEBDF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Катание,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14:paraId="1CA78C7A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Ползание  и лазание. Сначала детей целесообразно учить ползанию на животе,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2C4DC37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14:paraId="35411727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14:paraId="1D21FF99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14:paraId="3C574E8C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14:paraId="7C6D3303" w14:textId="77777777" w:rsidR="002A1C21" w:rsidRPr="00D26F96" w:rsidRDefault="002A1C21" w:rsidP="002A1C21">
      <w:pPr>
        <w:numPr>
          <w:ilvl w:val="0"/>
          <w:numId w:val="5"/>
        </w:numPr>
        <w:spacing w:before="120" w:beforeAutospacing="0" w:after="120" w:afterAutospacing="0" w:line="259" w:lineRule="atLeast"/>
        <w:ind w:left="0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14:paraId="044AF859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3-4 лет.</w:t>
      </w:r>
    </w:p>
    <w:p w14:paraId="4B26245B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Способствовать формированию у детей положительных эмоций, актив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1. Основные виды движений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препятствие (высота 50 см), не касаясь руками пола; пролезание в обруч;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3. 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4. 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подлезанием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14:paraId="114D8F7A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4-5 лет.</w:t>
      </w:r>
    </w:p>
    <w:p w14:paraId="6785FBAE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7. Развивать быстроту, силу, ловкость, пространственную ориентировку.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знакомых игр.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веревку, дугу (высота 50 см) правым и левым боком вперед. Пролезание в обруч,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бревно, гимнастическую скамейку. Лазанье по гим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 вправо и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Прокатывание мячей, обручей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дpyr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другу между предметами. Бросание мяча друг другу снизу, из-за головы и ловля его (на расстоянии 1,5 м)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подряд), отбивание мяча о землю правой и левой рукой (не менее 5 раз подряд). Метание пред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 ползанием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«У медведя во бору»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</w:t>
      </w:r>
    </w:p>
    <w:p w14:paraId="1A15438A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5-6 лет.</w:t>
      </w:r>
    </w:p>
    <w:p w14:paraId="3CCCCC3E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выполнять 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3. Продолжать формировать умение самостоятельно организовывать знакомые подвижные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игры, проявляя инициативу и творчество.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тами в чередовании с ходьбой, бегом,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переползанием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несколько предметов подряд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пролезание в обруч разными способами, лазанье по гимнастической стенке (высота 2,5 м) с изменением темпа,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другой, пролезание между рейками.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ноги врозь, одна нога вперед — другая назад), продвигаясь вперед (на расстояние 4 м). Прыжки на одной ноге (правой и левой) на месте и продвигаясь перед, в высоту с места прямо и боком через 5-6 предметов — поочередно, каждый (высота 15-20 см). Прыжки на мягкое покрытие высотой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качающуюся).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му, в шеренгу, круг; перестроение в колонну по двое, тю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шука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», «Перебежки», «Хитрая лиса», «Встречные перебежки», «Пустое место», «Затейни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14:paraId="17C42877" w14:textId="77777777" w:rsidR="002A1C21" w:rsidRPr="00D26F96" w:rsidRDefault="002A1C21" w:rsidP="002A1C21">
      <w:pPr>
        <w:spacing w:before="240" w:beforeAutospacing="0" w:after="240" w:afterAutospacing="0" w:line="276" w:lineRule="auto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6-7 лет.</w:t>
      </w:r>
    </w:p>
    <w:p w14:paraId="5B510AB6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Закреплять умение соблюдать заданный темп в ходьбе и беге.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естественности, легкости, точности, выразительности их выполнения.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Упражнять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гимнастической стенки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ра), широким и мелким шагом, приставным шагом вперед и назад, гимназическим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Пролезание в обруч разными способами;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дугу, гимнастическую скамейку несколькими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способами подряд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перелезанием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положения сидя ноги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; через сетку. Бросание мяча вверх, о землю, ловля его двумя руками (не 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на укрепления мышц плечевого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Поднимать и опускать плечи; энергично разгибать согнутые в локтях руки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сжаты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поднимаясь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Ловишка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мячом».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 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«Летняя Олимпиада», «Ловкие и смелые», «Спорт, спорт, спорт», «Зимние катания», «Игры-соревнования», «Путешествие в Спортландию».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F14CBC5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DA34BB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4.Часть рабочей программы, формируемая участниками образовательных отношений.</w:t>
      </w:r>
    </w:p>
    <w:p w14:paraId="2D25E6EA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21877F3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A45B3">
        <w:rPr>
          <w:rFonts w:ascii="Times New Roman" w:hAnsi="Times New Roman" w:cs="Times New Roman"/>
          <w:b/>
          <w:sz w:val="28"/>
          <w:szCs w:val="28"/>
          <w:lang w:eastAsia="ru-RU"/>
        </w:rPr>
        <w:t>.1.1.Особенности непрерывной</w:t>
      </w: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разных видов и культурных практик.</w:t>
      </w:r>
    </w:p>
    <w:p w14:paraId="1FBE700F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DDAD90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- непрерывной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14:paraId="3E585D68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14:paraId="5F042E6E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5-6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14:paraId="3E760F06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6-7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14:paraId="522B2395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4.1.2.Способы направления поддержки детской инициативы.</w:t>
      </w:r>
    </w:p>
    <w:p w14:paraId="5C00F32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Программа   обеспечивает 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 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2B7C1753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lastRenderedPageBreak/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 которая: </w:t>
      </w:r>
    </w:p>
    <w:p w14:paraId="529798ED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Гарантирует охрану и укрепление физического и психического здоровья детей;</w:t>
      </w:r>
    </w:p>
    <w:p w14:paraId="1CD2AAC5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Обеспечивает эмоциональное благополучие детей;</w:t>
      </w:r>
    </w:p>
    <w:p w14:paraId="58EE05E8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Способствует </w:t>
      </w:r>
      <w:r w:rsidRPr="00D26F96">
        <w:rPr>
          <w:bCs/>
          <w:sz w:val="28"/>
          <w:szCs w:val="28"/>
        </w:rPr>
        <w:t>профессиональному развитию педагогических работников;</w:t>
      </w:r>
    </w:p>
    <w:p w14:paraId="3E6573EB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Создает условия для развивающего вариативного дошкольного образования;</w:t>
      </w:r>
    </w:p>
    <w:p w14:paraId="551CC1A8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iCs/>
          <w:sz w:val="28"/>
          <w:szCs w:val="28"/>
        </w:rPr>
        <w:t>Обеспечивает открытость дошкольного образования;</w:t>
      </w:r>
    </w:p>
    <w:p w14:paraId="4B3E283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  </w:t>
      </w:r>
      <w:r w:rsidRPr="00D26F96">
        <w:rPr>
          <w:bCs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14:paraId="2A99AC2F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14:paraId="646F579F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  <w:r w:rsidRPr="00D26F96">
        <w:rPr>
          <w:rStyle w:val="c0"/>
          <w:b/>
          <w:iCs/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14:paraId="1E8152B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Вся работа по физическому воспитанию детей должна строиться с учетом их физической подготовленности и имеющихся отклонений в состоянии здоровья.</w:t>
      </w:r>
    </w:p>
    <w:p w14:paraId="624F1C2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Поэтому главная задача педагогов и специалистов ДОУ знать состояние здоровья, физическое развитие, особенности  поведения, характер, интересы, эмоциональные проявления воспитанников, т. е. провести диагностику (мониторинг).</w:t>
      </w:r>
    </w:p>
    <w:p w14:paraId="0FF8170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Комплекс диагностических мероприятий в нашем дошкольном учреждении, осуществляется целым коллективом специалистов (воспитателями, медиками, узкими специалистами).</w:t>
      </w:r>
    </w:p>
    <w:p w14:paraId="3B9841FB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1.медицинский персонал (оценка физического развития и здоровья);</w:t>
      </w:r>
    </w:p>
    <w:p w14:paraId="5B281D3D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2.инструктор по физической культуре и воспитатели (оценка уровня двигательной активности и физической подготовленности</w:t>
      </w:r>
    </w:p>
    <w:p w14:paraId="2CF68BF2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3.музыкальный руководитель (оценка музыкально-ритмического развития детей).</w:t>
      </w:r>
    </w:p>
    <w:p w14:paraId="09639424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медицинским персоналом</w:t>
      </w:r>
    </w:p>
    <w:p w14:paraId="4C36D8A8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14:paraId="6F228BFB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Основными проблемами, требующими совместной деятельности  являются:</w:t>
      </w:r>
    </w:p>
    <w:p w14:paraId="1B610C0E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1.Физическое состояние детей посещающих детский сад.</w:t>
      </w:r>
    </w:p>
    <w:p w14:paraId="75182FE7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2.Профилактика заболеваний ОДА, </w:t>
      </w:r>
      <w:proofErr w:type="spellStart"/>
      <w:r w:rsidRPr="00D26F96">
        <w:rPr>
          <w:rStyle w:val="c4"/>
          <w:sz w:val="28"/>
          <w:szCs w:val="28"/>
        </w:rPr>
        <w:t>сердечнососудистой</w:t>
      </w:r>
      <w:proofErr w:type="spellEnd"/>
      <w:r w:rsidRPr="00D26F96">
        <w:rPr>
          <w:rStyle w:val="c4"/>
          <w:sz w:val="28"/>
          <w:szCs w:val="28"/>
        </w:rPr>
        <w:t>, дыхательной и других систем.</w:t>
      </w:r>
    </w:p>
    <w:p w14:paraId="3BF2A150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3.Способствуем предупреждению негативных влияний интенсивной образовательной деятельности</w:t>
      </w:r>
    </w:p>
    <w:p w14:paraId="66233F3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4.2 раза в год осуществляем медико-педагогический контроль над физкультурными занятиями.</w:t>
      </w:r>
    </w:p>
    <w:p w14:paraId="713D3A4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5.Проводя работу по формированию у детей начальных представлений о ЗОЖ, привлекаем медиков к проведению интегрированных занятий по валеологии, развлечений, консультаций для педагогов и родителей.</w:t>
      </w:r>
    </w:p>
    <w:p w14:paraId="54F1CE6C" w14:textId="77777777"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Взаимодействие с воспитателями</w:t>
      </w:r>
    </w:p>
    <w:p w14:paraId="5B88DF39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lastRenderedPageBreak/>
        <w:t>     </w:t>
      </w:r>
      <w:r w:rsidRPr="00D26F96">
        <w:rPr>
          <w:rStyle w:val="c4"/>
          <w:sz w:val="28"/>
          <w:szCs w:val="28"/>
        </w:rPr>
        <w:t> 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14:paraId="2CE86D51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Инструктор по  физической  культуре:</w:t>
      </w:r>
    </w:p>
    <w:p w14:paraId="6BB68D92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1.планирует и организует образовательную деятельность по физическому воспитанию</w:t>
      </w:r>
    </w:p>
    <w:p w14:paraId="55620F60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2. планирует и организует  физкультурно-оздоровительную работу в режиме дня</w:t>
      </w:r>
    </w:p>
    <w:p w14:paraId="2DF4C119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3. оказывает методическую помощь по вопросам физического воспитания всем педагогам (проводит различные консультации, выступаю на педагогических советах, семинарах-практикумах, медико-педагогических советах и т.д.). Кроме групповых форм взаимодействия я раз в неделю встречаюсь со специалистами и обсуждаю вопросы, требующие внимания.</w:t>
      </w:r>
    </w:p>
    <w:p w14:paraId="21A0B327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 4.разрабатывает и организует информационную работу с родителями.</w:t>
      </w:r>
    </w:p>
    <w:p w14:paraId="2D059531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t>     </w:t>
      </w:r>
      <w:r w:rsidRPr="00D26F96">
        <w:rPr>
          <w:rStyle w:val="apple-converted-space"/>
          <w:b/>
          <w:bCs/>
          <w:sz w:val="28"/>
          <w:szCs w:val="28"/>
        </w:rPr>
        <w:t> </w:t>
      </w:r>
      <w:r w:rsidRPr="00D26F96">
        <w:rPr>
          <w:rStyle w:val="c4"/>
          <w:sz w:val="28"/>
          <w:szCs w:val="28"/>
        </w:rPr>
        <w:t>Совместно с воспитателями 2 раза в год (вначале и в конце года) проводим обследование уровня двигательной активности и физической подготовленности детей, что дает возможность спрогнозировать возможные положительные изменения этих показателей на конец учебного года.</w:t>
      </w:r>
    </w:p>
    <w:p w14:paraId="4A395137" w14:textId="77777777" w:rsidR="002A1C21" w:rsidRPr="00D26F96" w:rsidRDefault="002A1C21" w:rsidP="002A1C21">
      <w:pPr>
        <w:pStyle w:val="c126"/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Одной из основных форм работы по физическому воспитанию являются физкультурные занятия.</w:t>
      </w:r>
    </w:p>
    <w:p w14:paraId="13ED91B6" w14:textId="77777777"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Чтобы физкультурные занятия  были действительно развивающими, интересными, увлекательными и познавательными, использую разные формы их проведения (традиционные, тренировочные, контрольно-проверочные, игровые, тематические, сюжетные и интегрированные).</w:t>
      </w:r>
    </w:p>
    <w:p w14:paraId="1BFBA7B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Руководящую роль на занятии занимает инструктор. Но  воспитатель, зная методику проведения физкультурных занятий, следит за качеством выполнения общеразвивающих упражнений  и  основных видов движений, помогает в регулировании физической нагрузки на каждого ребенка. .</w:t>
      </w:r>
    </w:p>
    <w:p w14:paraId="205E04F4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Воспитатель, как бы, является связующим звеном между мной и родителями (проводит с ними беседы по моим рекомендациям, дает консультации, рекомендации,  индивидуально для каждого ребенка). В свою очередь инструктор проводит консультации, беседы, выступаю на родительских собраниях,  оформляет наглядный материал. Вместе с воспитателями привлекаем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14:paraId="51F0C694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музыкальным руководителем:</w:t>
      </w:r>
    </w:p>
    <w:p w14:paraId="1CFEEF9D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14:paraId="7B3B1753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</w:t>
      </w:r>
      <w:r w:rsidRPr="00D26F96">
        <w:rPr>
          <w:rStyle w:val="c4"/>
          <w:sz w:val="28"/>
          <w:szCs w:val="28"/>
        </w:rPr>
        <w:lastRenderedPageBreak/>
        <w:t>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 ОВД</w:t>
      </w:r>
    </w:p>
    <w:p w14:paraId="24FABB52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Чаще всего используем музыку, в том числе и звукозаписи,  в подвижных и хороводных играх, во время проведения эстафет и соревнований, а так же в заключительной части занятия</w:t>
      </w:r>
      <w:r w:rsidRPr="00D26F96">
        <w:rPr>
          <w:rStyle w:val="c6"/>
          <w:b/>
          <w:bCs/>
          <w:sz w:val="28"/>
          <w:szCs w:val="28"/>
        </w:rPr>
        <w:t>,</w:t>
      </w:r>
      <w:r w:rsidRPr="00D26F96">
        <w:rPr>
          <w:rStyle w:val="c4"/>
          <w:sz w:val="28"/>
          <w:szCs w:val="28"/>
        </w:rPr>
        <w:t> когда музыка выступает как  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 </w:t>
      </w:r>
    </w:p>
    <w:p w14:paraId="41F10F7B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планированию.</w:t>
      </w:r>
    </w:p>
    <w:p w14:paraId="57EBC19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14:paraId="0A6EAAE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 Самым благоприятным возрастом для формирования полезных привычек является дошкольный 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14:paraId="529E383A" w14:textId="77777777" w:rsidR="002A1C21" w:rsidRPr="00D26F96" w:rsidRDefault="002A1C21" w:rsidP="002A1C21">
      <w:pPr>
        <w:pStyle w:val="12"/>
        <w:shd w:val="clear" w:color="auto" w:fill="auto"/>
        <w:spacing w:after="296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Цель работы инструктора по физической культуре с родителями воспитанников</w:t>
      </w:r>
      <w:r w:rsidRPr="00D26F96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14:paraId="1ADFF5A5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3.Организационный раздел.</w:t>
      </w:r>
    </w:p>
    <w:p w14:paraId="1CDF75FD" w14:textId="77777777" w:rsidR="002A1C21" w:rsidRPr="00D26F96" w:rsidRDefault="002A1C21" w:rsidP="002A1C21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sz w:val="28"/>
          <w:szCs w:val="28"/>
        </w:rPr>
      </w:pPr>
      <w:r w:rsidRPr="00D26F96">
        <w:rPr>
          <w:b/>
          <w:sz w:val="28"/>
          <w:szCs w:val="28"/>
        </w:rPr>
        <w:t>5.Особенности ежедневной организации жизни и деятельности детей.</w:t>
      </w:r>
      <w:r w:rsidRPr="00D26F96">
        <w:rPr>
          <w:sz w:val="28"/>
          <w:szCs w:val="28"/>
        </w:rPr>
        <w:t xml:space="preserve"> Правильный режим дня в образовательном учреждении – это рациональное и разумное чередование различных видов детской деятельности и отдыха детей в течение времени пребывания их в ДОУ. Основным условием правильной организации режима является его соответствие возрастным психофизиологическим особенностям детей. Это соответствие обуславливается удовлетворением потребности организма в сне, отдыхе, пище, деятельности, движении. Для каждой возрастной группы предусмотрен свой режим дня, включающий разнообразные </w:t>
      </w:r>
      <w:hyperlink r:id="rId5" w:tooltip="Виды деятельности" w:history="1">
        <w:r w:rsidRPr="00D26F96">
          <w:rPr>
            <w:sz w:val="28"/>
            <w:szCs w:val="28"/>
            <w:bdr w:val="none" w:sz="0" w:space="0" w:color="auto" w:frame="1"/>
          </w:rPr>
          <w:t>виды деятельности</w:t>
        </w:r>
      </w:hyperlink>
      <w:r w:rsidRPr="00D26F96">
        <w:rPr>
          <w:sz w:val="28"/>
          <w:szCs w:val="28"/>
        </w:rPr>
        <w:t>, посильные для детей умственные и физические нагрузки, отдых.</w:t>
      </w:r>
    </w:p>
    <w:p w14:paraId="43BE237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режимных моментов необходимо учитывать также индивидуальные особенности детей (длительность сна, вкусовые предпочтения, темп деятельности и т. д.). Чем больше режим работы детского сада приближен к индивидуальным особенностям ребёнка, тем комфортнее он себя чувствует, тем лучше его настроение и выше активность.</w:t>
      </w:r>
    </w:p>
    <w:p w14:paraId="706404D7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Режим пребывания детей в образовательном учреждении представляет собой описание ежедневной организации жизни и деятельности детей в зависимости от их возрастных и индивидуальных особенностей и </w:t>
      </w:r>
      <w:hyperlink r:id="rId6" w:tooltip="Заказ социальный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социального заказа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родителей, предусматривать личностно- ориентированные подходы к организации всех видов детской деятельности (самостоятельной; трудовой, двигательной, игровой, </w:t>
      </w:r>
      <w:hyperlink r:id="rId7" w:tooltip="Музы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музыкальной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продуктивной, познавательно исследовательской, художественной, деятельности общения, восприятия художественного произведения).</w:t>
      </w:r>
    </w:p>
    <w:p w14:paraId="481AA02B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этом учитывается то, что </w:t>
      </w:r>
      <w:hyperlink r:id="rId8" w:tooltip="Образовательная деятельность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образовательная деятельность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включает в себя</w:t>
      </w:r>
    </w:p>
    <w:p w14:paraId="407F7966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собственно образовательную деятельность, осуществляемую в процессе организации различных видов детской деятельности;</w:t>
      </w:r>
    </w:p>
    <w:p w14:paraId="7561077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14:paraId="2668FA30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детей (не менее 3 часов в день);</w:t>
      </w:r>
    </w:p>
    <w:p w14:paraId="2452CAB2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семьями детей по реализации основной общеобразовательной программы </w:t>
      </w:r>
      <w:hyperlink r:id="rId9" w:tooltip="Дошкольное образование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дошкольного образования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36DE8A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разработан в соответствии с действующими СанПиН (п. п.12.4.-12.22., п.13) и примерным режимом дня примерной основной общеобразовательной программы дошкольного образования «Детский сад 2100» и соответствует возрастным особенностям детей и способствует их гармоничному развитию. Так, 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Во время прогулки с детьми педагоги проводят игры и физические упражнения. Подвижные игры проводят в конце прогулки.</w:t>
      </w:r>
    </w:p>
    <w:p w14:paraId="2F041FBD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Общая продолжительность суточного сна для детей дошкольного возраста,5 часа, из которых 2,0 - 2,5 отводится дневному сну. Воспитатели создали в группе некоторые традиции - чтение перед сном, музыкотерапии.</w:t>
      </w:r>
    </w:p>
    <w:p w14:paraId="4C4253B3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14:paraId="2791E327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Максимально допустимый объем недельной образовательной нагрузки, включая реализацию дополнительных </w:t>
      </w:r>
      <w:hyperlink r:id="rId10" w:tooltip="Образовательные программы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образовательных программ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14:paraId="22C422F1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одолжительность 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проводятся физкультминутку. Перерывы между периодами непрерывной образовательной деятельности - не менее 10 минут.</w:t>
      </w:r>
    </w:p>
    <w:p w14:paraId="597D2DDF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 (не чаще 2 - 3 раз в неделю). Ее продолжительность - не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болееминут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в день. В середине непосредственно образовательной деятельности статического характера проводится физкультминутка.</w:t>
      </w:r>
    </w:p>
    <w:p w14:paraId="3255B84D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физкультурно-оздоровительного и эстетического цикла занимать не менее 50% общего времени, отведенного на непосредственно образовательную деятельность.</w:t>
      </w:r>
    </w:p>
    <w:p w14:paraId="1D8C3838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деятельность, требующая повышенной познавательной активности и умственного напряжения детей, проводиться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 детей указанные непосредственно образовательная деятельность с физкультурными, музыкальными занятиями.</w:t>
      </w:r>
    </w:p>
    <w:p w14:paraId="27557272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Домашние задания воспитанникам дошкольного образовательного учреждения не задают. В середине года (январь - февраль) для воспитанников дошкольных групп организовываются недельные каникулы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, во время которых проводят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только эстетически-оздоровительного цикла (музыкальные, спортивные, изобразительного искусства).</w:t>
      </w:r>
    </w:p>
    <w:p w14:paraId="14143870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дни каникул и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не проводится, проводятся спортивные и подвижные игры, спортивные праздники, экскурсии и другие, а также увеличивать продолжительность прогулок.</w:t>
      </w:r>
    </w:p>
    <w:p w14:paraId="66C5DCEE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занятиям), продолжительностью не более 20 минут в день.</w:t>
      </w:r>
    </w:p>
    <w:p w14:paraId="4FB971CC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Также предусмотрен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дошкольного учреждения.</w:t>
      </w:r>
    </w:p>
    <w:p w14:paraId="184F8910" w14:textId="77777777" w:rsidR="002A1C21" w:rsidRPr="00D26F96" w:rsidRDefault="009C6BEE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детей в возрасте от 3 до 7 лет организуется 3 раза в неделю. Один раз в неделю круглогодично организовывается непосредственно образовательную деятельность по физическому развитию детей на открытом воздухе (при отсутствии у детей медицинских противопоказаний и наличии у детей </w:t>
      </w:r>
      <w:hyperlink r:id="rId11" w:tooltip="Спортивная одежда" w:history="1">
        <w:r w:rsidR="002A1C21"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спортивной одежды</w:t>
        </w:r>
      </w:hyperlink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, соответствующей погодным условиям).</w:t>
      </w:r>
    </w:p>
    <w:p w14:paraId="3E49D825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теплое время года при благоприятных метеоролог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ических условиях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максимально организуют на открытом воздухе.</w:t>
      </w:r>
    </w:p>
    <w:p w14:paraId="31F5D929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для детей разного возраста включает примерно одни и те же для всех дошкольных групп виды деятельности и отдыха. От года к году изменяемся лишь содержание и объем некоторых нагрузок, продолжительность сна и бодрствования.</w:t>
      </w:r>
    </w:p>
    <w:p w14:paraId="3F98CBF1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построения режима являются общими для разных возрастных групп, однако в каждой из них имеется своя специфика. Правильная организация режима дня детей дошкольного возраста предполагает как учет морфофункциональных и психофизиологических особенностей детей, так и использование на каждом возрастном этапе соответствующих педагогических приемов и методов.</w:t>
      </w:r>
    </w:p>
    <w:p w14:paraId="63D4B26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младшем дошкольном возрасте умения и навыки в различных видах самообслуживания сформированы у детей еще недостаточно прочно, поэтому воспитатель постоянно помогает ребенку и контролирует выполнение многих действий. Изменение режима с возрастом - это не только увеличение или уменьшение времени на ту или иную деятельность, но и качественное преобразование всего педагогического процесса и составляющих его частей. Постепенно детей приобщают к новым видам деятельности, меняется характер организации режимных процессов, а, следовательно, и подход к ребенку со стороны взрослого – к воспитаннику предъявляются новые, более высокие требования, активизирующие самостоятельность.</w:t>
      </w:r>
    </w:p>
    <w:p w14:paraId="71CD92DA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старшему дошкольному возрасту навыки у детей становятся более прочными, что позволяет освободить больше времени для игры, развития движений, творческой деятельности. Воспитание старших дошкольников опирается на осознанное отношение ребенка к совершаемым действиям, умение в определенной мере контролировать свое поведение, оценивать свои поступки и поступки сверстников. Вся эта возрастная динамика </w:t>
      </w:r>
      <w:hyperlink r:id="rId12" w:tooltip="Развитие ребен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ребенка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положена в основу режимов дня разных возрастных групп.</w:t>
      </w:r>
    </w:p>
    <w:p w14:paraId="7687A92E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7250CE" w14:textId="77777777"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>6.Организация режима пребывания детей в спорт зале.</w:t>
      </w:r>
    </w:p>
    <w:p w14:paraId="3592DBDC" w14:textId="77777777"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sz w:val="28"/>
          <w:szCs w:val="28"/>
        </w:rPr>
      </w:pPr>
      <w:r w:rsidRPr="00D26F96">
        <w:rPr>
          <w:rStyle w:val="a6"/>
          <w:bCs/>
          <w:sz w:val="28"/>
          <w:szCs w:val="28"/>
        </w:rPr>
        <w:t xml:space="preserve">  </w:t>
      </w:r>
      <w:r w:rsidRPr="00D26F96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14:paraId="5E094569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4" w:name="bookmark8"/>
      <w:r w:rsidRPr="00D26F96">
        <w:rPr>
          <w:sz w:val="28"/>
          <w:szCs w:val="28"/>
        </w:rPr>
        <w:t>Продолжительность занятия по физической культуре:</w:t>
      </w:r>
      <w:bookmarkEnd w:id="4"/>
    </w:p>
    <w:p w14:paraId="24B8B9B8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10 мин. - 1-я младшая группа</w:t>
      </w:r>
    </w:p>
    <w:p w14:paraId="5DB982E3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15 мин. - 2-я младшая группа</w:t>
      </w:r>
    </w:p>
    <w:p w14:paraId="30DF1D6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20 мин. - средняя группа</w:t>
      </w:r>
    </w:p>
    <w:p w14:paraId="7A77B13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25 мин. - старшая группа</w:t>
      </w:r>
    </w:p>
    <w:p w14:paraId="5CD658AE" w14:textId="77777777" w:rsidR="002A1C21" w:rsidRPr="00D26F96" w:rsidRDefault="002A1C21" w:rsidP="002A1C21">
      <w:pPr>
        <w:pStyle w:val="12"/>
        <w:shd w:val="clear" w:color="auto" w:fill="auto"/>
        <w:spacing w:after="300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30 мин. - подготовительная к школе группа</w:t>
      </w:r>
    </w:p>
    <w:p w14:paraId="2614F2F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5" w:name="bookmark9"/>
      <w:r w:rsidRPr="00D26F96">
        <w:rPr>
          <w:sz w:val="28"/>
          <w:szCs w:val="28"/>
        </w:rPr>
        <w:t>Из них вводная часть:</w:t>
      </w:r>
      <w:bookmarkEnd w:id="5"/>
    </w:p>
    <w:p w14:paraId="0CBA9D58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6" w:name="bookmark10"/>
      <w:r w:rsidRPr="00D26F96">
        <w:rPr>
          <w:sz w:val="28"/>
          <w:szCs w:val="28"/>
        </w:rPr>
        <w:t>(беседа вопрос-ответ «Здоровье», «Безопасность»):</w:t>
      </w:r>
      <w:bookmarkEnd w:id="6"/>
    </w:p>
    <w:p w14:paraId="6E32ECBE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1,5 мин. - 2-я младшая группа,</w:t>
      </w:r>
    </w:p>
    <w:p w14:paraId="32B12292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50880418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0D11EA62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мин. - подготовительная к школе группа. </w:t>
      </w:r>
      <w:r w:rsidRPr="00D26F96">
        <w:rPr>
          <w:rStyle w:val="a5"/>
          <w:bCs/>
          <w:sz w:val="28"/>
          <w:szCs w:val="28"/>
        </w:rPr>
        <w:t>(разминка):</w:t>
      </w:r>
    </w:p>
    <w:p w14:paraId="03596708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14:paraId="17D23E94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77B76EBB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531FFA43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14:paraId="0CD0BFC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Основная часть</w:t>
      </w:r>
      <w:r w:rsidRPr="00D26F96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</w:p>
    <w:p w14:paraId="3F59C3D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Заключительная часть</w:t>
      </w:r>
      <w:r w:rsidRPr="00D26F96">
        <w:rPr>
          <w:sz w:val="28"/>
          <w:szCs w:val="28"/>
        </w:rPr>
        <w:t xml:space="preserve"> (игра малой подвижности):</w:t>
      </w:r>
    </w:p>
    <w:p w14:paraId="71BA7EFE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0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и 2-я младшая группа и средняя группа,</w:t>
      </w:r>
    </w:p>
    <w:p w14:paraId="1AA6D475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0D313B7D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  <w:bookmarkStart w:id="7" w:name="bookmark11"/>
    </w:p>
    <w:p w14:paraId="34C3D99E" w14:textId="77777777" w:rsidR="002A1C21" w:rsidRPr="00D26F96" w:rsidRDefault="002A1C21" w:rsidP="002A1C21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Организация ОЗДОРОВИТЕЛЬНО-ИГРОВОГО ЧАСА НА СВЕЖЕМ ВОЗДУХЕ</w:t>
      </w:r>
      <w:bookmarkEnd w:id="7"/>
    </w:p>
    <w:p w14:paraId="58804682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 xml:space="preserve"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</w:t>
      </w:r>
      <w:proofErr w:type="spellStart"/>
      <w:r w:rsidRPr="00D26F96">
        <w:rPr>
          <w:sz w:val="28"/>
          <w:szCs w:val="28"/>
        </w:rPr>
        <w:t>весенне</w:t>
      </w:r>
      <w:proofErr w:type="spellEnd"/>
      <w:r w:rsidRPr="00D26F96">
        <w:rPr>
          <w:sz w:val="28"/>
          <w:szCs w:val="28"/>
        </w:rPr>
        <w:t xml:space="preserve"> - летний период и ее снижение в </w:t>
      </w:r>
      <w:proofErr w:type="spellStart"/>
      <w:r w:rsidRPr="00D26F96">
        <w:rPr>
          <w:sz w:val="28"/>
          <w:szCs w:val="28"/>
        </w:rPr>
        <w:t>осенне</w:t>
      </w:r>
      <w:proofErr w:type="spellEnd"/>
      <w:r w:rsidRPr="00D26F96">
        <w:rPr>
          <w:sz w:val="28"/>
          <w:szCs w:val="28"/>
        </w:rPr>
        <w:t xml:space="preserve"> - зимний период.</w:t>
      </w:r>
    </w:p>
    <w:p w14:paraId="4C1DC75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Оздоровительная разминка</w:t>
      </w:r>
      <w:r w:rsidRPr="00D26F96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14:paraId="2D750D7A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14:paraId="7E92D5FC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62282E7D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3A8C5AAF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14:paraId="357FCD48" w14:textId="77777777" w:rsidR="002A1C21" w:rsidRPr="00D26F96" w:rsidRDefault="002A1C21" w:rsidP="002A1C21">
      <w:pPr>
        <w:pStyle w:val="12"/>
        <w:shd w:val="clear" w:color="auto" w:fill="auto"/>
        <w:spacing w:after="341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Оздоровительно-развивающая тренировка</w:t>
      </w:r>
      <w:r w:rsidRPr="00D26F96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8" w:name="bookmark12"/>
      <w:r w:rsidRPr="00D26F96">
        <w:rPr>
          <w:sz w:val="28"/>
          <w:szCs w:val="28"/>
        </w:rPr>
        <w:t>группа.</w:t>
      </w:r>
    </w:p>
    <w:bookmarkEnd w:id="8"/>
    <w:p w14:paraId="02F3179B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ФИЗКУЛЬТУРНО-ОЗДОРОВИТЕЛЬНАЯ ДЕЯТЕЛЬНОСТЬ</w:t>
      </w:r>
      <w:r w:rsidRPr="00D26F96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14:paraId="42DD3D9F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утренней гимнастики</w:t>
      </w:r>
    </w:p>
    <w:p w14:paraId="3C91CBF7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физкультминуток</w:t>
      </w:r>
    </w:p>
    <w:p w14:paraId="404A8CFC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упражнений по профилактике нарушений осанки, стоп</w:t>
      </w:r>
    </w:p>
    <w:p w14:paraId="070F799D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дыхательных упражнений</w:t>
      </w:r>
    </w:p>
    <w:p w14:paraId="77B93C3F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гимнастика для глаз и т. п.</w:t>
      </w:r>
    </w:p>
    <w:p w14:paraId="1849304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</w:p>
    <w:p w14:paraId="4ACDE32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7.Особенности традиционных праздников, событий, мероприятий.</w:t>
      </w:r>
    </w:p>
    <w:p w14:paraId="578FC3A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 w:val="0"/>
          <w:bCs/>
          <w:sz w:val="28"/>
          <w:szCs w:val="28"/>
        </w:rPr>
      </w:pPr>
    </w:p>
    <w:p w14:paraId="4150D260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 w:val="0"/>
          <w:bCs/>
          <w:sz w:val="28"/>
          <w:szCs w:val="28"/>
        </w:rPr>
        <w:t>ФИЗКУЛЬТУРНО-ДОСУГОВЫЕ МЕРОПРИЯТИЯ</w:t>
      </w:r>
      <w:r w:rsidRPr="00D26F96">
        <w:rPr>
          <w:b/>
          <w:sz w:val="28"/>
          <w:szCs w:val="28"/>
        </w:rPr>
        <w:t xml:space="preserve"> </w:t>
      </w:r>
      <w:r w:rsidRPr="00D26F96">
        <w:rPr>
          <w:sz w:val="28"/>
          <w:szCs w:val="28"/>
        </w:rPr>
        <w:t xml:space="preserve"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14:paraId="54A39360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Физкультурные досуги и праздники</w:t>
      </w:r>
      <w:r w:rsidRPr="00D26F96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</w:t>
      </w:r>
      <w:r w:rsidRPr="00D26F96">
        <w:rPr>
          <w:sz w:val="28"/>
          <w:szCs w:val="28"/>
        </w:rPr>
        <w:lastRenderedPageBreak/>
        <w:t>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14:paraId="2259B64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6B35514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8.Обеспеченность методическими материалами и средствами обучения и воспитания.</w:t>
      </w:r>
    </w:p>
    <w:p w14:paraId="08D3C772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971876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14:paraId="22923B9D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«Физическое развитие»</w:t>
      </w:r>
    </w:p>
    <w:p w14:paraId="5F05BA38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</w:p>
    <w:p w14:paraId="79C5DB6B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Цель –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367F9959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14:paraId="582AC060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14:paraId="7B2302EE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14:paraId="09345F6C" w14:textId="77777777" w:rsidR="002A1C21" w:rsidRPr="00D26F96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во второй младшей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средней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старшей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подготовительной к школе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9" w:name="bookmark135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Интернет ресурсы.</w:t>
      </w:r>
    </w:p>
    <w:p w14:paraId="393D688F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Физкультурное оборудование и инвентарь</w:t>
      </w:r>
      <w:bookmarkEnd w:id="9"/>
    </w:p>
    <w:p w14:paraId="03E103E1" w14:textId="77777777" w:rsidR="002A1C21" w:rsidRPr="00D26F96" w:rsidRDefault="002A1C21" w:rsidP="002A1C21">
      <w:pPr>
        <w:pStyle w:val="12"/>
        <w:shd w:val="clear" w:color="auto" w:fill="auto"/>
        <w:spacing w:after="401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</w:t>
      </w:r>
      <w:r w:rsidRPr="00D26F96">
        <w:rPr>
          <w:sz w:val="28"/>
          <w:szCs w:val="28"/>
        </w:rPr>
        <w:lastRenderedPageBreak/>
        <w:t>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14:paraId="6A5E7E9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bCs/>
          <w:sz w:val="28"/>
          <w:szCs w:val="28"/>
        </w:rPr>
      </w:pPr>
      <w:bookmarkStart w:id="10" w:name="bookmark136"/>
      <w:r w:rsidRPr="00D26F96">
        <w:rPr>
          <w:b/>
          <w:bCs/>
          <w:sz w:val="28"/>
          <w:szCs w:val="28"/>
        </w:rPr>
        <w:t>ТЕХНИЧЕСКИЕ СРЕДСТВА ОБУЧЕНИЯ</w:t>
      </w:r>
      <w:bookmarkEnd w:id="10"/>
    </w:p>
    <w:p w14:paraId="462C4FDC" w14:textId="77777777" w:rsidR="002A1C21" w:rsidRPr="00D26F96" w:rsidRDefault="002A1C21" w:rsidP="002A1C21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2A1C21" w:rsidRPr="00D26F96" w14:paraId="4A185CE3" w14:textId="77777777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8A4F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6B4F2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2A1C21" w:rsidRPr="00D26F96" w14:paraId="156F689D" w14:textId="77777777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05A6A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96834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Имеются и обновляются</w:t>
            </w:r>
          </w:p>
        </w:tc>
      </w:tr>
    </w:tbl>
    <w:p w14:paraId="6E0CFAB7" w14:textId="77777777" w:rsidR="002A1C21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14:paraId="02FB3AB7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7B08383F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0562CAD2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3A0B7D22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5CC4695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8BCBC09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2B86936A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4D223CB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CB41E3A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54F87E19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5C0A55A1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sectPr w:rsidR="00514050" w:rsidSect="008F6D0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B3EDE"/>
    <w:multiLevelType w:val="hybridMultilevel"/>
    <w:tmpl w:val="ACC21E0A"/>
    <w:lvl w:ilvl="0" w:tplc="CBDA02B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45453250">
    <w:abstractNumId w:val="0"/>
  </w:num>
  <w:num w:numId="2" w16cid:durableId="1330714172">
    <w:abstractNumId w:val="2"/>
  </w:num>
  <w:num w:numId="3" w16cid:durableId="1116024101">
    <w:abstractNumId w:val="8"/>
  </w:num>
  <w:num w:numId="4" w16cid:durableId="1078016808">
    <w:abstractNumId w:val="10"/>
  </w:num>
  <w:num w:numId="5" w16cid:durableId="79109757">
    <w:abstractNumId w:val="12"/>
    <w:lvlOverride w:ilvl="0">
      <w:startOverride w:val="4"/>
    </w:lvlOverride>
  </w:num>
  <w:num w:numId="6" w16cid:durableId="1298878112">
    <w:abstractNumId w:val="6"/>
  </w:num>
  <w:num w:numId="7" w16cid:durableId="1374381144">
    <w:abstractNumId w:val="11"/>
  </w:num>
  <w:num w:numId="8" w16cid:durableId="1698238118">
    <w:abstractNumId w:val="7"/>
  </w:num>
  <w:num w:numId="9" w16cid:durableId="631517580">
    <w:abstractNumId w:val="4"/>
  </w:num>
  <w:num w:numId="10" w16cid:durableId="2045321069">
    <w:abstractNumId w:val="3"/>
  </w:num>
  <w:num w:numId="11" w16cid:durableId="2062634589">
    <w:abstractNumId w:val="1"/>
  </w:num>
  <w:num w:numId="12" w16cid:durableId="20326881">
    <w:abstractNumId w:val="5"/>
  </w:num>
  <w:num w:numId="13" w16cid:durableId="157111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1"/>
    <w:rsid w:val="001D2F3E"/>
    <w:rsid w:val="002A1C21"/>
    <w:rsid w:val="004D6C66"/>
    <w:rsid w:val="00514050"/>
    <w:rsid w:val="00573D34"/>
    <w:rsid w:val="005D1B01"/>
    <w:rsid w:val="006F07EA"/>
    <w:rsid w:val="00834217"/>
    <w:rsid w:val="008F596A"/>
    <w:rsid w:val="008F6D0F"/>
    <w:rsid w:val="00904DD1"/>
    <w:rsid w:val="00963BE4"/>
    <w:rsid w:val="009871BE"/>
    <w:rsid w:val="009A45B3"/>
    <w:rsid w:val="009B77F5"/>
    <w:rsid w:val="009C6BEE"/>
    <w:rsid w:val="00A02DB0"/>
    <w:rsid w:val="00AE27D0"/>
    <w:rsid w:val="00BC159D"/>
    <w:rsid w:val="00BF3633"/>
    <w:rsid w:val="00C465C4"/>
    <w:rsid w:val="00D21C7A"/>
    <w:rsid w:val="00F06A21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05BA"/>
  <w15:docId w15:val="{271F9A58-B12E-45C7-A470-91E5476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C21"/>
    <w:pPr>
      <w:spacing w:before="100" w:beforeAutospacing="1" w:after="100" w:afterAutospacing="1" w:line="36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A1C21"/>
    <w:pPr>
      <w:ind w:left="720"/>
    </w:pPr>
  </w:style>
  <w:style w:type="paragraph" w:styleId="a3">
    <w:name w:val="Normal (Web)"/>
    <w:basedOn w:val="a"/>
    <w:uiPriority w:val="99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A1C2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A1C21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2A1C21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Theme="minorHAnsi" w:hAnsi="Times New Roman" w:cstheme="minorBidi"/>
      <w:sz w:val="27"/>
    </w:rPr>
  </w:style>
  <w:style w:type="character" w:customStyle="1" w:styleId="3">
    <w:name w:val="Заголовок №3_"/>
    <w:link w:val="30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A1C21"/>
    <w:rPr>
      <w:rFonts w:ascii="Times New Roman" w:hAnsi="Times New Roman"/>
      <w:b/>
      <w:spacing w:val="0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A1C21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Theme="minorHAnsi" w:hAnsi="Times New Roman" w:cstheme="minorBidi"/>
      <w:sz w:val="27"/>
    </w:rPr>
  </w:style>
  <w:style w:type="character" w:customStyle="1" w:styleId="c0">
    <w:name w:val="c0"/>
    <w:rsid w:val="002A1C21"/>
  </w:style>
  <w:style w:type="character" w:customStyle="1" w:styleId="apple-converted-space">
    <w:name w:val="apple-converted-space"/>
    <w:rsid w:val="002A1C21"/>
  </w:style>
  <w:style w:type="character" w:styleId="a6">
    <w:name w:val="Strong"/>
    <w:basedOn w:val="a0"/>
    <w:uiPriority w:val="22"/>
    <w:qFormat/>
    <w:rsid w:val="002A1C21"/>
    <w:rPr>
      <w:b/>
    </w:rPr>
  </w:style>
  <w:style w:type="paragraph" w:customStyle="1" w:styleId="c33">
    <w:name w:val="c33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A1C21"/>
  </w:style>
  <w:style w:type="paragraph" w:customStyle="1" w:styleId="c25">
    <w:name w:val="c25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1C21"/>
  </w:style>
  <w:style w:type="paragraph" w:customStyle="1" w:styleId="c126">
    <w:name w:val="c126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2D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nauka/205.php" TargetMode="External"/><Relationship Id="rId12" Type="http://schemas.openxmlformats.org/officeDocument/2006/relationships/hyperlink" Target="http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az_sotcialmznij/" TargetMode="External"/><Relationship Id="rId11" Type="http://schemas.openxmlformats.org/officeDocument/2006/relationships/hyperlink" Target="http://pandia.ru/text/category/sportivnaya_odezhda/" TargetMode="External"/><Relationship Id="rId5" Type="http://schemas.openxmlformats.org/officeDocument/2006/relationships/hyperlink" Target="http://pandia.ru/text/category/vidi_deyatelmznosti/" TargetMode="External"/><Relationship Id="rId10" Type="http://schemas.openxmlformats.org/officeDocument/2006/relationships/hyperlink" Target="http://pandia.ru/text/category/obrazovatelmzn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shkolmznoe_obrazo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13154</Words>
  <Characters>74983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tbalashova82@mail.ru</cp:lastModifiedBy>
  <cp:revision>9</cp:revision>
  <cp:lastPrinted>2019-07-18T00:19:00Z</cp:lastPrinted>
  <dcterms:created xsi:type="dcterms:W3CDTF">2021-12-09T02:43:00Z</dcterms:created>
  <dcterms:modified xsi:type="dcterms:W3CDTF">2024-02-19T06:53:00Z</dcterms:modified>
</cp:coreProperties>
</file>