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FD" w:rsidRDefault="003000FD" w:rsidP="00DB7E8E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Подготовил Инструктор: Балашова Т.В.</w:t>
      </w:r>
      <w:bookmarkStart w:id="0" w:name="_GoBack"/>
      <w:bookmarkEnd w:id="0"/>
    </w:p>
    <w:p w:rsidR="00A7066B" w:rsidRPr="000C7E20" w:rsidRDefault="00DB7E8E" w:rsidP="00DB7E8E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Игры с воланом без ракетки.</w:t>
      </w:r>
    </w:p>
    <w:p w:rsidR="00DB7E8E" w:rsidRDefault="00DB7E8E" w:rsidP="00DB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DB7E8E" w:rsidRPr="000C7E20" w:rsidRDefault="00DB7E8E" w:rsidP="00DB7E8E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        Упражнения.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. с., руки на поясе.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Вытянуть вперед руки, положить на ладонь (или на тыльную сторону) волан, присесть и встать, сохраняя положение волана.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Перебрасывать волан из одной руки в другую, стоя на месте и в ходьбе.</w:t>
      </w:r>
    </w:p>
    <w:p w:rsidR="000E7E02" w:rsidRDefault="000E7E02" w:rsidP="000E7E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1009650"/>
            <wp:effectExtent l="0" t="0" r="0" b="0"/>
            <wp:docPr id="1" name="Рисунок 1" descr="C:\Users\Сергей\Desktop\DSC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SC0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. с., руки на поясе. Положить волан на любое плечо, присесть и встать.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ходить по залу,  не роняя волан.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положить волан на голову.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положить волан на внешнюю часть стопы.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п. о. с.,</w:t>
      </w:r>
      <w:r w:rsidRPr="00DB7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руки на поясе, волан положить на внешнюю часть стопы. Поворачиваться вокруг, прижав пятку ноги к полу</w:t>
      </w:r>
      <w:r w:rsidR="000E7E02">
        <w:rPr>
          <w:rFonts w:ascii="Arial" w:hAnsi="Arial" w:cs="Arial"/>
          <w:sz w:val="24"/>
          <w:szCs w:val="24"/>
        </w:rPr>
        <w:t>.</w:t>
      </w:r>
    </w:p>
    <w:p w:rsidR="000E7E02" w:rsidRDefault="000E7E02" w:rsidP="000E7E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1114425"/>
            <wp:effectExtent l="0" t="0" r="0" b="9525"/>
            <wp:docPr id="2" name="Рисунок 2" descr="C:\Users\Сергей\Desktop\DSC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DSC01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осторожно поднимать ногу и хлопнуть под коленом.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</w:p>
    <w:p w:rsidR="00DB7E8E" w:rsidRDefault="000E7E02" w:rsidP="00DB7E8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952500"/>
            <wp:effectExtent l="0" t="0" r="0" b="0"/>
            <wp:docPr id="3" name="Рисунок 3" descr="C:\Users\Сергей\Desktop\DSC0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DSC01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02" w:rsidRDefault="000E7E02" w:rsidP="00DB7E8E">
      <w:pPr>
        <w:pStyle w:val="a3"/>
        <w:jc w:val="center"/>
        <w:rPr>
          <w:rFonts w:ascii="Arial" w:hAnsi="Arial" w:cs="Arial"/>
          <w:color w:val="0070C0"/>
          <w:sz w:val="36"/>
          <w:szCs w:val="36"/>
        </w:rPr>
      </w:pPr>
    </w:p>
    <w:p w:rsidR="00DB7E8E" w:rsidRPr="000C7E20" w:rsidRDefault="00DB7E8E" w:rsidP="00DB7E8E">
      <w:pPr>
        <w:pStyle w:val="a3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«Не роняй».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C05E82">
        <w:rPr>
          <w:rFonts w:ascii="Arial" w:hAnsi="Arial" w:cs="Arial"/>
          <w:sz w:val="24"/>
          <w:szCs w:val="24"/>
        </w:rPr>
        <w:t>Передвигать волан по полу с помощью обруча.</w:t>
      </w:r>
    </w:p>
    <w:p w:rsidR="00C05E82" w:rsidRDefault="00C05E82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Играющие строятся в две колонны. У водящих обруч и волан. По сигналу инструктора водящие ставят волан на пол колпачком вверх и, зацепив его снизу обручем,  ведут до ориентира, удаленного на расстоянии 5-6 м от команд, огибают ориентир и, возвратившись, передают </w:t>
      </w:r>
      <w:r>
        <w:rPr>
          <w:rFonts w:ascii="Arial" w:hAnsi="Arial" w:cs="Arial"/>
          <w:sz w:val="24"/>
          <w:szCs w:val="24"/>
        </w:rPr>
        <w:lastRenderedPageBreak/>
        <w:t xml:space="preserve">обруч и волан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не поднимая с пола) следующим, а сами встают  в конце колонны. Если волан падает, ребенок поправляет его и продолжает движение. Победителем становиться команда, быстрее преодолевшая расстояние.</w:t>
      </w:r>
    </w:p>
    <w:p w:rsidR="00C05E82" w:rsidRDefault="00C05E82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Инструктор следит за игрой, дает советы как лучше вести волан: «Веди обруч плавно без рывков!»</w:t>
      </w:r>
    </w:p>
    <w:p w:rsidR="00C05E82" w:rsidRPr="000C7E20" w:rsidRDefault="00C05E82" w:rsidP="00DB7E8E">
      <w:pPr>
        <w:pStyle w:val="a3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передвигать волан скакалками;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вести сразу несколько воланов;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вести волан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когда он находиться на боку(лишь бы не выскакивал из обруча).</w:t>
      </w:r>
    </w:p>
    <w:p w:rsidR="006104CB" w:rsidRPr="000C7E20" w:rsidRDefault="006104CB" w:rsidP="00463E3D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«Удержи волан»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Удержать волан, держа его на голове (плече, руке), перемещаясь по площадке.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Дети строятся в два круга на расстоянии вытянутых в стороны рук. Команда </w:t>
      </w:r>
      <w:r w:rsidR="00BB4158">
        <w:rPr>
          <w:rFonts w:ascii="Arial" w:hAnsi="Arial" w:cs="Arial"/>
          <w:sz w:val="24"/>
          <w:szCs w:val="24"/>
        </w:rPr>
        <w:t>от команды располагается на удалении</w:t>
      </w:r>
      <w:r>
        <w:rPr>
          <w:rFonts w:ascii="Arial" w:hAnsi="Arial" w:cs="Arial"/>
          <w:sz w:val="24"/>
          <w:szCs w:val="24"/>
        </w:rPr>
        <w:t xml:space="preserve"> 3-4 м. ребенок ставит на голову волан колпачком вверх. По сигналу инструктора он д</w:t>
      </w:r>
      <w:r w:rsidR="00941B7B">
        <w:rPr>
          <w:rFonts w:ascii="Arial" w:hAnsi="Arial" w:cs="Arial"/>
          <w:sz w:val="24"/>
          <w:szCs w:val="24"/>
        </w:rPr>
        <w:t>елает шаг назад и идет (бежит) с</w:t>
      </w:r>
      <w:r>
        <w:rPr>
          <w:rFonts w:ascii="Arial" w:hAnsi="Arial" w:cs="Arial"/>
          <w:sz w:val="24"/>
          <w:szCs w:val="24"/>
        </w:rPr>
        <w:t xml:space="preserve">зади круга. Обойдя </w:t>
      </w:r>
      <w:proofErr w:type="gramStart"/>
      <w:r>
        <w:rPr>
          <w:rFonts w:ascii="Arial" w:hAnsi="Arial" w:cs="Arial"/>
          <w:sz w:val="24"/>
          <w:szCs w:val="24"/>
        </w:rPr>
        <w:t>круг, водящий становится на место и передает</w:t>
      </w:r>
      <w:proofErr w:type="gramEnd"/>
      <w:r>
        <w:rPr>
          <w:rFonts w:ascii="Arial" w:hAnsi="Arial" w:cs="Arial"/>
          <w:sz w:val="24"/>
          <w:szCs w:val="24"/>
        </w:rPr>
        <w:t xml:space="preserve"> волан следующему не разрешается поддерживать волан руками, если же он упадет, ребенок кладет его на голову. Побеждает команда, которая быстро выполняе</w:t>
      </w:r>
      <w:r w:rsidR="00941B7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задание.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указания</w:t>
      </w:r>
      <w:r>
        <w:rPr>
          <w:rFonts w:ascii="Arial" w:hAnsi="Arial" w:cs="Arial"/>
          <w:sz w:val="24"/>
          <w:szCs w:val="24"/>
        </w:rPr>
        <w:t>. Инструктор следит, чтобы никто не задевал игрока с воланом, контролирует прави</w:t>
      </w:r>
      <w:r w:rsidR="00941B7B">
        <w:rPr>
          <w:rFonts w:ascii="Arial" w:hAnsi="Arial" w:cs="Arial"/>
          <w:sz w:val="24"/>
          <w:szCs w:val="24"/>
        </w:rPr>
        <w:t xml:space="preserve">льность смены </w:t>
      </w:r>
      <w:proofErr w:type="gramStart"/>
      <w:r w:rsidR="00941B7B">
        <w:rPr>
          <w:rFonts w:ascii="Arial" w:hAnsi="Arial" w:cs="Arial"/>
          <w:sz w:val="24"/>
          <w:szCs w:val="24"/>
        </w:rPr>
        <w:t>играющих</w:t>
      </w:r>
      <w:proofErr w:type="gramEnd"/>
      <w:r w:rsidR="00941B7B">
        <w:rPr>
          <w:rFonts w:ascii="Arial" w:hAnsi="Arial" w:cs="Arial"/>
          <w:sz w:val="24"/>
          <w:szCs w:val="24"/>
        </w:rPr>
        <w:t>, намечает</w:t>
      </w:r>
      <w:r>
        <w:rPr>
          <w:rFonts w:ascii="Arial" w:hAnsi="Arial" w:cs="Arial"/>
          <w:sz w:val="24"/>
          <w:szCs w:val="24"/>
        </w:rPr>
        <w:t xml:space="preserve"> новые варианты:</w:t>
      </w:r>
    </w:p>
    <w:p w:rsidR="006104CB" w:rsidRDefault="006104CB" w:rsidP="00343A0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 (бежать внутри круга);</w:t>
      </w:r>
    </w:p>
    <w:p w:rsidR="006104CB" w:rsidRDefault="006104CB" w:rsidP="00343A0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волан положить на плечо или держать на руке.</w:t>
      </w:r>
    </w:p>
    <w:p w:rsidR="006104CB" w:rsidRDefault="006104CB" w:rsidP="006104CB">
      <w:pPr>
        <w:pStyle w:val="a3"/>
        <w:ind w:left="1860"/>
        <w:rPr>
          <w:rFonts w:ascii="Arial" w:hAnsi="Arial" w:cs="Arial"/>
          <w:sz w:val="24"/>
          <w:szCs w:val="24"/>
        </w:rPr>
      </w:pPr>
    </w:p>
    <w:p w:rsidR="006104CB" w:rsidRDefault="006104CB" w:rsidP="006104CB">
      <w:pPr>
        <w:pStyle w:val="a3"/>
        <w:ind w:left="1860"/>
        <w:jc w:val="center"/>
        <w:rPr>
          <w:rFonts w:ascii="Arial" w:hAnsi="Arial" w:cs="Arial"/>
          <w:sz w:val="36"/>
          <w:szCs w:val="36"/>
        </w:rPr>
      </w:pPr>
    </w:p>
    <w:p w:rsidR="005D7524" w:rsidRPr="000C7E20" w:rsidRDefault="005D7524" w:rsidP="005D7524">
      <w:pPr>
        <w:pStyle w:val="a3"/>
        <w:ind w:left="1860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 xml:space="preserve">          «Осаль воланом»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Совершенствовать умение подбрасывать волан высоко вверх, ловить и салить им.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Игра проводится по типу народной игры  с мячом. Дети встают в </w:t>
      </w:r>
      <w:proofErr w:type="gramStart"/>
      <w:r>
        <w:rPr>
          <w:rFonts w:ascii="Arial" w:hAnsi="Arial" w:cs="Arial"/>
          <w:sz w:val="24"/>
          <w:szCs w:val="24"/>
        </w:rPr>
        <w:t>круг</w:t>
      </w:r>
      <w:proofErr w:type="gramEnd"/>
      <w:r>
        <w:rPr>
          <w:rFonts w:ascii="Arial" w:hAnsi="Arial" w:cs="Arial"/>
          <w:sz w:val="24"/>
          <w:szCs w:val="24"/>
        </w:rPr>
        <w:t xml:space="preserve"> в центре водящий с воланом в руке. Он сильно подбрасывает волан вверх и называет имя любого играющего. Все в это время стараются разбежаться в разные сторон</w:t>
      </w:r>
      <w:proofErr w:type="gramStart"/>
      <w:r>
        <w:rPr>
          <w:rFonts w:ascii="Arial" w:hAnsi="Arial" w:cs="Arial"/>
          <w:sz w:val="24"/>
          <w:szCs w:val="24"/>
        </w:rPr>
        <w:t>ы(</w:t>
      </w:r>
      <w:proofErr w:type="gramEnd"/>
      <w:r>
        <w:rPr>
          <w:rFonts w:ascii="Arial" w:hAnsi="Arial" w:cs="Arial"/>
          <w:sz w:val="24"/>
          <w:szCs w:val="24"/>
        </w:rPr>
        <w:t>за раннее намечается границы площадки, за пределы которой выбегать нельзя). Ребенок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чье имя назвали, подбегает к волану и старается его поймать в воздухе или поднимает с земли(пола) и кричит: «Стой!»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все играющие обязаны остановиться на том месте, где их застал сигнал. Ребенок с воланом делает два шага впере</w:t>
      </w:r>
      <w:proofErr w:type="gramStart"/>
      <w:r>
        <w:rPr>
          <w:rFonts w:ascii="Arial" w:hAnsi="Arial" w:cs="Arial"/>
          <w:sz w:val="24"/>
          <w:szCs w:val="24"/>
        </w:rPr>
        <w:t>д(</w:t>
      </w:r>
      <w:proofErr w:type="gramEnd"/>
      <w:r>
        <w:rPr>
          <w:rFonts w:ascii="Arial" w:hAnsi="Arial" w:cs="Arial"/>
          <w:sz w:val="24"/>
          <w:szCs w:val="24"/>
        </w:rPr>
        <w:t xml:space="preserve"> можно два прыжка) в сторону любого игрока ( не </w:t>
      </w:r>
      <w:r>
        <w:rPr>
          <w:rFonts w:ascii="Arial" w:hAnsi="Arial" w:cs="Arial"/>
          <w:sz w:val="24"/>
          <w:szCs w:val="24"/>
        </w:rPr>
        <w:lastRenderedPageBreak/>
        <w:t xml:space="preserve">обязательно близко находящегося ) и бросает в него волан (салить разрешается только в ноги). Если </w:t>
      </w:r>
      <w:r w:rsidR="00941B7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олан задел игрока тот становится водящим, если промахнулся, то водящий останется прежни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но не более 3-х раз подряд).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приемы: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нструктор следит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чтобы дети соблюдали правила игры, водящий бросал волан точно вверх двумя ли одной руками.</w:t>
      </w:r>
    </w:p>
    <w:p w:rsidR="00463E3D" w:rsidRDefault="00463E3D" w:rsidP="00463E3D">
      <w:pPr>
        <w:rPr>
          <w:rFonts w:ascii="Arial" w:hAnsi="Arial" w:cs="Arial"/>
          <w:sz w:val="24"/>
          <w:szCs w:val="24"/>
        </w:rPr>
      </w:pPr>
    </w:p>
    <w:p w:rsidR="005D7524" w:rsidRPr="000C7E20" w:rsidRDefault="0017469C" w:rsidP="00463E3D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«Поймай волан»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941B7B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</w:t>
      </w:r>
      <w:r>
        <w:rPr>
          <w:rFonts w:ascii="Arial" w:hAnsi="Arial" w:cs="Arial"/>
          <w:sz w:val="24"/>
          <w:szCs w:val="24"/>
        </w:rPr>
        <w:t>. Точно передавать волан и ловить его в воздухе.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гра проводится в четырех подгруппах, стоящих в кругах. В центре каждого круга водящий. Дети перебрасывают волан друг другу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стараясь , чтобы водящий не коснулся или не поймал его. Если ему это удается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он занимает место того, кто неудачно бросил волан. </w:t>
      </w:r>
      <w:proofErr w:type="gramStart"/>
      <w:r>
        <w:rPr>
          <w:rFonts w:ascii="Arial" w:hAnsi="Arial" w:cs="Arial"/>
          <w:sz w:val="24"/>
          <w:szCs w:val="24"/>
        </w:rPr>
        <w:t>Последний</w:t>
      </w:r>
      <w:proofErr w:type="gramEnd"/>
      <w:r>
        <w:rPr>
          <w:rFonts w:ascii="Arial" w:hAnsi="Arial" w:cs="Arial"/>
          <w:sz w:val="24"/>
          <w:szCs w:val="24"/>
        </w:rPr>
        <w:t xml:space="preserve"> идет в середину 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круга.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>. Инструктор следит, чтобы дети долго не держали волан, не бросали одному и тому же ребенку. Если водящий не может долго поймать волан, назначается новый. Игру можно усложнить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вести двух водящих и перебрасывать два волана.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</w:p>
    <w:p w:rsidR="0017469C" w:rsidRPr="000C7E20" w:rsidRDefault="0017469C" w:rsidP="0017469C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«Перебрось из рук в руки»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55298F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</w:t>
      </w:r>
      <w:r>
        <w:rPr>
          <w:rFonts w:ascii="Arial" w:hAnsi="Arial" w:cs="Arial"/>
          <w:sz w:val="24"/>
          <w:szCs w:val="24"/>
        </w:rPr>
        <w:t xml:space="preserve">. Бросать </w:t>
      </w:r>
      <w:r w:rsidR="0055298F">
        <w:rPr>
          <w:rFonts w:ascii="Arial" w:hAnsi="Arial" w:cs="Arial"/>
          <w:sz w:val="24"/>
          <w:szCs w:val="24"/>
        </w:rPr>
        <w:t xml:space="preserve">и ловить волан поочередно </w:t>
      </w:r>
      <w:r>
        <w:rPr>
          <w:rFonts w:ascii="Arial" w:hAnsi="Arial" w:cs="Arial"/>
          <w:sz w:val="24"/>
          <w:szCs w:val="24"/>
        </w:rPr>
        <w:t xml:space="preserve">павой и левой рукой. 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</w:t>
      </w:r>
      <w:r w:rsidR="0055298F">
        <w:rPr>
          <w:rFonts w:ascii="Arial" w:hAnsi="Arial" w:cs="Arial"/>
          <w:sz w:val="24"/>
          <w:szCs w:val="24"/>
        </w:rPr>
        <w:t xml:space="preserve">Две команды строятся в колонну по одному. У водящих волан. Перед каждой командой на расстоянии 5-6 м  ориентир. Нужно перебрасывать волан из левой руки в </w:t>
      </w:r>
      <w:proofErr w:type="gramStart"/>
      <w:r w:rsidR="0055298F">
        <w:rPr>
          <w:rFonts w:ascii="Arial" w:hAnsi="Arial" w:cs="Arial"/>
          <w:sz w:val="24"/>
          <w:szCs w:val="24"/>
        </w:rPr>
        <w:t>правую</w:t>
      </w:r>
      <w:proofErr w:type="gramEnd"/>
      <w:r w:rsidR="0055298F">
        <w:rPr>
          <w:rFonts w:ascii="Arial" w:hAnsi="Arial" w:cs="Arial"/>
          <w:sz w:val="24"/>
          <w:szCs w:val="24"/>
        </w:rPr>
        <w:t>, дойти до ориентира, обойти его и вернуться на свое место, передав волан очередному играющему. При потере волана игра продолжается с этого же места. Побеждает команда</w:t>
      </w:r>
      <w:proofErr w:type="gramStart"/>
      <w:r w:rsidR="0055298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5298F">
        <w:rPr>
          <w:rFonts w:ascii="Arial" w:hAnsi="Arial" w:cs="Arial"/>
          <w:sz w:val="24"/>
          <w:szCs w:val="24"/>
        </w:rPr>
        <w:t>которая быстрее закончила игру.</w:t>
      </w:r>
    </w:p>
    <w:p w:rsidR="0055298F" w:rsidRDefault="0055298F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>. Инструктор стоит перед играющими и контролирует действие детей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правильность выполнения задания.</w:t>
      </w:r>
    </w:p>
    <w:p w:rsidR="0055298F" w:rsidRDefault="0055298F" w:rsidP="0017469C">
      <w:pPr>
        <w:rPr>
          <w:rFonts w:ascii="Arial" w:hAnsi="Arial" w:cs="Arial"/>
          <w:sz w:val="24"/>
          <w:szCs w:val="24"/>
        </w:rPr>
      </w:pPr>
    </w:p>
    <w:p w:rsidR="0055298F" w:rsidRPr="000C7E20" w:rsidRDefault="0055298F" w:rsidP="0055298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«Передвинь флажок»</w:t>
      </w:r>
    </w:p>
    <w:p w:rsidR="0055298F" w:rsidRDefault="0055298F" w:rsidP="0055298F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A170B9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Метать волан вдаль. </w:t>
      </w:r>
    </w:p>
    <w:p w:rsidR="0055298F" w:rsidRDefault="0055298F" w:rsidP="0055298F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lastRenderedPageBreak/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гра проводится подгруппами по 5-6 детей. Каждая подгруппа строится в колонну по одному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 расстоянии одного метра проводится черта. Первые бросают волан, и на месте падения ставится флажок. Следующие так же</w:t>
      </w:r>
      <w:r w:rsidR="00A170B9">
        <w:rPr>
          <w:rFonts w:ascii="Arial" w:hAnsi="Arial" w:cs="Arial"/>
          <w:sz w:val="24"/>
          <w:szCs w:val="24"/>
        </w:rPr>
        <w:t xml:space="preserve"> бросают волан и о</w:t>
      </w:r>
      <w:r>
        <w:rPr>
          <w:rFonts w:ascii="Arial" w:hAnsi="Arial" w:cs="Arial"/>
          <w:sz w:val="24"/>
          <w:szCs w:val="24"/>
        </w:rPr>
        <w:t xml:space="preserve">пять на месте флажок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можно другого цвета)</w:t>
      </w:r>
      <w:r w:rsidR="00A170B9">
        <w:rPr>
          <w:rFonts w:ascii="Arial" w:hAnsi="Arial" w:cs="Arial"/>
          <w:sz w:val="24"/>
          <w:szCs w:val="24"/>
        </w:rPr>
        <w:t xml:space="preserve">. Побеждает та подгруппа у которой флажок будет </w:t>
      </w:r>
      <w:proofErr w:type="gramStart"/>
      <w:r w:rsidR="00A170B9">
        <w:rPr>
          <w:rFonts w:ascii="Arial" w:hAnsi="Arial" w:cs="Arial"/>
          <w:sz w:val="24"/>
          <w:szCs w:val="24"/>
        </w:rPr>
        <w:t>находится</w:t>
      </w:r>
      <w:proofErr w:type="gramEnd"/>
      <w:r w:rsidR="00A170B9">
        <w:rPr>
          <w:rFonts w:ascii="Arial" w:hAnsi="Arial" w:cs="Arial"/>
          <w:sz w:val="24"/>
          <w:szCs w:val="24"/>
        </w:rPr>
        <w:t xml:space="preserve"> дальше. В подгруппах должно быть одинаковое число девочек и мальчиков.</w:t>
      </w:r>
    </w:p>
    <w:p w:rsidR="00A170B9" w:rsidRPr="000C7E20" w:rsidRDefault="00A170B9" w:rsidP="0055298F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 xml:space="preserve">. Инструктор следит, чтобы во время броска дети делали правильный замах,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заходили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черту, ставит и передвигает флажки, отмечает победителей, предлагает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новые варианты:</w:t>
      </w:r>
    </w:p>
    <w:p w:rsidR="00A170B9" w:rsidRDefault="00A170B9" w:rsidP="00343A0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очередной игрок бросил ближе, чем стоял до него флажок, то отодвигается на ближнюю отметку.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</w:p>
    <w:p w:rsidR="00A170B9" w:rsidRPr="000C7E20" w:rsidRDefault="00A170B9" w:rsidP="00A170B9">
      <w:pPr>
        <w:ind w:left="360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«Попади в песочницу»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 w:rsidRPr="000C7E20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очно бросать волан в цель.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>Описание игры</w:t>
      </w:r>
      <w:r w:rsidR="000C7E20">
        <w:rPr>
          <w:rFonts w:ascii="Arial" w:hAnsi="Arial" w:cs="Arial"/>
          <w:sz w:val="24"/>
          <w:szCs w:val="24"/>
        </w:rPr>
        <w:t>. И</w:t>
      </w:r>
      <w:r>
        <w:rPr>
          <w:rFonts w:ascii="Arial" w:hAnsi="Arial" w:cs="Arial"/>
          <w:sz w:val="24"/>
          <w:szCs w:val="24"/>
        </w:rPr>
        <w:t>гра проводится на участке. Подгруппа детей встает вокруг песочницы на расстоянии 1,5-2 м, перед ними чертится круг. По сигналу дети бросают воланы,</w:t>
      </w:r>
      <w:r w:rsidR="00B11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затем берут их и бросают снова (2-3 раза). Побеждает тот, кто сделал большее число попаданий в песочницу. При </w:t>
      </w:r>
      <w:r w:rsidR="00B11B17">
        <w:rPr>
          <w:rFonts w:ascii="Arial" w:hAnsi="Arial" w:cs="Arial"/>
          <w:sz w:val="24"/>
          <w:szCs w:val="24"/>
        </w:rPr>
        <w:t>повторном проведении</w:t>
      </w:r>
      <w:r>
        <w:rPr>
          <w:rFonts w:ascii="Arial" w:hAnsi="Arial" w:cs="Arial"/>
          <w:sz w:val="24"/>
          <w:szCs w:val="24"/>
        </w:rPr>
        <w:t xml:space="preserve"> игры расстояние до песочницы увеличивается.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Волан разрешается бросать сверху, так и снизу.</w:t>
      </w:r>
    </w:p>
    <w:p w:rsidR="00A170B9" w:rsidRPr="000C7E20" w:rsidRDefault="00A170B9" w:rsidP="00A170B9">
      <w:pPr>
        <w:ind w:left="360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A170B9" w:rsidRDefault="00A170B9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волан</w:t>
      </w:r>
      <w:r w:rsidR="00B11B17">
        <w:rPr>
          <w:rFonts w:ascii="Arial" w:hAnsi="Arial" w:cs="Arial"/>
          <w:sz w:val="24"/>
          <w:szCs w:val="24"/>
        </w:rPr>
        <w:t xml:space="preserve"> в обруч, положенный в центре песочницы.</w:t>
      </w:r>
    </w:p>
    <w:p w:rsidR="00B11B17" w:rsidRDefault="00B11B17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Попадать в обручи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поставленных  вертикально;</w:t>
      </w:r>
    </w:p>
    <w:p w:rsidR="00B11B17" w:rsidRDefault="00B11B17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левой рукой.</w:t>
      </w:r>
    </w:p>
    <w:p w:rsidR="00B11B17" w:rsidRDefault="000E7E02" w:rsidP="00B11B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85825" cy="876300"/>
            <wp:effectExtent l="0" t="0" r="9525" b="0"/>
            <wp:docPr id="4" name="Рисунок 4" descr="C:\Users\Сергей\Desktop\DSC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DSC01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</w:p>
    <w:p w:rsidR="00B11B17" w:rsidRPr="000C7E20" w:rsidRDefault="00B11B17" w:rsidP="00B11B17">
      <w:pPr>
        <w:ind w:left="360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«Забрось волан в баскетбольное кольцо»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</w:t>
      </w:r>
      <w:r>
        <w:rPr>
          <w:rFonts w:ascii="Arial" w:hAnsi="Arial" w:cs="Arial"/>
          <w:sz w:val="24"/>
          <w:szCs w:val="24"/>
        </w:rPr>
        <w:t>. Бросать волан в горизонтальную цель, расположенную на высоте.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>. 5-6 детей встаю в колонну по одному перед баскетбольным кольцом. Первый ребенок подходит к кольцу и бросает волан снизу вверх, с</w:t>
      </w:r>
      <w:r w:rsidR="00BB4158">
        <w:rPr>
          <w:rFonts w:ascii="Arial" w:hAnsi="Arial" w:cs="Arial"/>
          <w:sz w:val="24"/>
          <w:szCs w:val="24"/>
        </w:rPr>
        <w:t>тараясь точно попасть в кольцо. З</w:t>
      </w:r>
      <w:r>
        <w:rPr>
          <w:rFonts w:ascii="Arial" w:hAnsi="Arial" w:cs="Arial"/>
          <w:sz w:val="24"/>
          <w:szCs w:val="24"/>
        </w:rPr>
        <w:t>атем поднимает волан и становится последним в колонну. Так же бросают и остальные в колонне. Следующий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бросок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дети </w:t>
      </w:r>
      <w:r w:rsidR="00BB4158">
        <w:rPr>
          <w:rFonts w:ascii="Arial" w:hAnsi="Arial" w:cs="Arial"/>
          <w:sz w:val="24"/>
          <w:szCs w:val="24"/>
        </w:rPr>
        <w:t>делают, замахиваясь</w:t>
      </w:r>
      <w:r>
        <w:rPr>
          <w:rFonts w:ascii="Arial" w:hAnsi="Arial" w:cs="Arial"/>
          <w:sz w:val="24"/>
          <w:szCs w:val="24"/>
        </w:rPr>
        <w:t xml:space="preserve"> рукой сверху, из-за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головы. При этом они встают не под кольцом, а на небольшом расстоянии. Побеждает команда, у которой окажется больше попаданий в кольцо воланом.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время броска инструктор следит, чтобы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дети не зажимали волан в р</w:t>
      </w:r>
      <w:r w:rsidR="00BB415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ках,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держали его свободно, во время броска слегка сгибали ноги  коленях.</w:t>
      </w:r>
    </w:p>
    <w:p w:rsidR="00B11B17" w:rsidRPr="000C7E20" w:rsidRDefault="00B11B17" w:rsidP="00B11B17">
      <w:pPr>
        <w:ind w:left="360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B11B17" w:rsidRDefault="00B11B17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Забрасывать волан, </w:t>
      </w:r>
      <w:r w:rsidR="00BB4158">
        <w:rPr>
          <w:rFonts w:ascii="Arial" w:hAnsi="Arial" w:cs="Arial"/>
          <w:sz w:val="24"/>
          <w:szCs w:val="24"/>
        </w:rPr>
        <w:t>ударяя предварительно им о баскетбольный щит;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Стоять полукругом у щита и бросать одновременно всем;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броска поймай волан не дай ему коснуться пола;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левой рукой.</w:t>
      </w:r>
    </w:p>
    <w:p w:rsidR="00BB4158" w:rsidRDefault="00463E3D" w:rsidP="00BB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7E0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1171575"/>
            <wp:effectExtent l="0" t="0" r="0" b="9525"/>
            <wp:docPr id="5" name="Рисунок 5" descr="C:\Users\Сергей\Desktop\DSC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DSC01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0E7E02">
        <w:rPr>
          <w:rFonts w:ascii="Arial" w:hAnsi="Arial" w:cs="Arial"/>
          <w:sz w:val="24"/>
          <w:szCs w:val="24"/>
        </w:rPr>
        <w:t xml:space="preserve">   </w:t>
      </w:r>
      <w:r w:rsidR="000E7E0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A8233CD" wp14:editId="000A12F2">
            <wp:extent cx="876300" cy="1066800"/>
            <wp:effectExtent l="0" t="0" r="0" b="0"/>
            <wp:docPr id="7" name="Рисунок 7" descr="C:\Users\Сергей\Desktop\DSC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DSC01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58" w:rsidRPr="000C7E20" w:rsidRDefault="00BB4158" w:rsidP="00BB4158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«Волан навстречу волану»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еребрасывать волан друг другу, не роняя его.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 w:rsidR="000C7E20">
        <w:rPr>
          <w:rFonts w:ascii="Arial" w:hAnsi="Arial" w:cs="Arial"/>
          <w:sz w:val="24"/>
          <w:szCs w:val="24"/>
        </w:rPr>
        <w:t>. Д</w:t>
      </w:r>
      <w:r>
        <w:rPr>
          <w:rFonts w:ascii="Arial" w:hAnsi="Arial" w:cs="Arial"/>
          <w:sz w:val="24"/>
          <w:szCs w:val="24"/>
        </w:rPr>
        <w:t xml:space="preserve">ети стоят в две шеренги на расстоянии вытянутых в сторону рук. Шеренги друг от друга на расстоянии 2-3 м. у всех по одному волану. По сигналу инструктора дети перебрасываю воланы стоящим </w:t>
      </w:r>
      <w:proofErr w:type="gramStart"/>
      <w:r>
        <w:rPr>
          <w:rFonts w:ascii="Arial" w:hAnsi="Arial" w:cs="Arial"/>
          <w:sz w:val="24"/>
          <w:szCs w:val="24"/>
        </w:rPr>
        <w:t>на против</w:t>
      </w:r>
      <w:proofErr w:type="gramEnd"/>
      <w:r>
        <w:rPr>
          <w:rFonts w:ascii="Arial" w:hAnsi="Arial" w:cs="Arial"/>
          <w:sz w:val="24"/>
          <w:szCs w:val="24"/>
        </w:rPr>
        <w:t>. Побеждает та шеренга, которая допустила меньшее число ошибок: воланы не сталкивались и не падали.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Методические приемы. </w:t>
      </w:r>
      <w:r>
        <w:rPr>
          <w:rFonts w:ascii="Arial" w:hAnsi="Arial" w:cs="Arial"/>
          <w:sz w:val="24"/>
          <w:szCs w:val="24"/>
        </w:rPr>
        <w:t xml:space="preserve">Инструктор, контролируя действие детей, советует, чтобы при броске каждый придерживался правой стороны, тогда воланы не столкнуться. </w:t>
      </w:r>
    </w:p>
    <w:p w:rsidR="00BB4158" w:rsidRPr="000C7E20" w:rsidRDefault="00BB4158" w:rsidP="00BB4158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BB4158" w:rsidRDefault="00BB4158" w:rsidP="00343A0D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ловлей волана успеть хлопнуть в ладоши;</w:t>
      </w:r>
    </w:p>
    <w:p w:rsidR="00BB4158" w:rsidRDefault="00BB4158" w:rsidP="00343A0D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присесть на корточки.</w:t>
      </w:r>
    </w:p>
    <w:p w:rsidR="00343A0D" w:rsidRPr="00463E3D" w:rsidRDefault="00463E3D" w:rsidP="0046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71575" cy="619125"/>
            <wp:effectExtent l="0" t="0" r="9525" b="9525"/>
            <wp:docPr id="8" name="Рисунок 8" descr="C:\Users\Сергей\Desktop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DSC01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0D" w:rsidRDefault="00343A0D" w:rsidP="00343A0D">
      <w:pPr>
        <w:pStyle w:val="a3"/>
        <w:rPr>
          <w:rFonts w:ascii="Arial" w:hAnsi="Arial" w:cs="Arial"/>
          <w:sz w:val="24"/>
          <w:szCs w:val="24"/>
        </w:rPr>
      </w:pPr>
    </w:p>
    <w:p w:rsidR="00343A0D" w:rsidRPr="00343A0D" w:rsidRDefault="00343A0D" w:rsidP="00343A0D">
      <w:pPr>
        <w:pStyle w:val="a3"/>
        <w:rPr>
          <w:rFonts w:ascii="Arial" w:hAnsi="Arial" w:cs="Arial"/>
          <w:color w:val="548DD4" w:themeColor="text2" w:themeTint="99"/>
          <w:sz w:val="24"/>
          <w:szCs w:val="24"/>
        </w:rPr>
      </w:pPr>
      <w:r w:rsidRPr="00343A0D">
        <w:rPr>
          <w:rFonts w:ascii="Arial" w:hAnsi="Arial" w:cs="Arial"/>
          <w:color w:val="548DD4" w:themeColor="text2" w:themeTint="99"/>
          <w:sz w:val="24"/>
          <w:szCs w:val="24"/>
        </w:rPr>
        <w:t>Литература:</w:t>
      </w:r>
    </w:p>
    <w:p w:rsidR="00343A0D" w:rsidRPr="00BB4158" w:rsidRDefault="00343A0D" w:rsidP="00343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Гришин В.Г. Игры с мячом и ракеткой.- М.: Просвещение,1982.</w:t>
      </w:r>
    </w:p>
    <w:sectPr w:rsidR="00343A0D" w:rsidRPr="00BB4158" w:rsidSect="000C7E20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8F"/>
      </v:shape>
    </w:pict>
  </w:numPicBullet>
  <w:abstractNum w:abstractNumId="0">
    <w:nsid w:val="08D7634C"/>
    <w:multiLevelType w:val="hybridMultilevel"/>
    <w:tmpl w:val="4DFAF7A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2A5B97"/>
    <w:multiLevelType w:val="hybridMultilevel"/>
    <w:tmpl w:val="0270E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87A"/>
    <w:multiLevelType w:val="hybridMultilevel"/>
    <w:tmpl w:val="0ABE9BB6"/>
    <w:lvl w:ilvl="0" w:tplc="041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327482F"/>
    <w:multiLevelType w:val="hybridMultilevel"/>
    <w:tmpl w:val="F3E0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5CEE"/>
    <w:multiLevelType w:val="hybridMultilevel"/>
    <w:tmpl w:val="DBC0128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31313D"/>
    <w:multiLevelType w:val="hybridMultilevel"/>
    <w:tmpl w:val="81C0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FE7"/>
    <w:multiLevelType w:val="hybridMultilevel"/>
    <w:tmpl w:val="964E9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7C1"/>
    <w:multiLevelType w:val="hybridMultilevel"/>
    <w:tmpl w:val="E9424F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DFE6C3C"/>
    <w:multiLevelType w:val="hybridMultilevel"/>
    <w:tmpl w:val="53A8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92A"/>
    <w:multiLevelType w:val="hybridMultilevel"/>
    <w:tmpl w:val="080CED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6FD"/>
    <w:multiLevelType w:val="hybridMultilevel"/>
    <w:tmpl w:val="F4BA4D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579274F"/>
    <w:multiLevelType w:val="hybridMultilevel"/>
    <w:tmpl w:val="8292A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C7315"/>
    <w:multiLevelType w:val="hybridMultilevel"/>
    <w:tmpl w:val="5636D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E"/>
    <w:rsid w:val="000C7E20"/>
    <w:rsid w:val="000E7E02"/>
    <w:rsid w:val="0017469C"/>
    <w:rsid w:val="003000FD"/>
    <w:rsid w:val="00343A0D"/>
    <w:rsid w:val="00463E3D"/>
    <w:rsid w:val="0055298F"/>
    <w:rsid w:val="005D7524"/>
    <w:rsid w:val="006104CB"/>
    <w:rsid w:val="00941B7B"/>
    <w:rsid w:val="00A170B9"/>
    <w:rsid w:val="00A7066B"/>
    <w:rsid w:val="00B11B17"/>
    <w:rsid w:val="00BB4158"/>
    <w:rsid w:val="00C05E82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670C-37D4-4A3D-B36D-5C553A7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79133</cp:lastModifiedBy>
  <cp:revision>2</cp:revision>
  <dcterms:created xsi:type="dcterms:W3CDTF">2020-11-30T07:15:00Z</dcterms:created>
  <dcterms:modified xsi:type="dcterms:W3CDTF">2020-11-30T07:15:00Z</dcterms:modified>
</cp:coreProperties>
</file>